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er"/>
        <w:tabs>
          <w:tab w:val="clear" w:pos="4819"/>
          <w:tab w:val="clear" w:pos="9638"/>
          <w:tab w:val="center" w:pos="4536" w:leader="none"/>
          <w:tab w:val="right" w:pos="9072" w:leader="none"/>
        </w:tabs>
        <w:bidi w:val="0"/>
        <w:ind w:end="0"/>
        <w:jc w:val="center"/>
        <w:rPr>
          <w:rFonts w:ascii="Times New Roman" w:hAnsi="Times New Roman" w:cs="Times New Roman"/>
          <w:b/>
          <w:bCs/>
          <w:sz w:val="32"/>
          <w:szCs w:val="32"/>
        </w:rPr>
      </w:pPr>
      <w:r>
        <w:drawing>
          <wp:anchor behindDoc="0" distT="0" distB="0" distL="114935" distR="114935" simplePos="0" locked="0" layoutInCell="0" allowOverlap="1" relativeHeight="2">
            <wp:simplePos x="0" y="0"/>
            <wp:positionH relativeFrom="column">
              <wp:posOffset>-66675</wp:posOffset>
            </wp:positionH>
            <wp:positionV relativeFrom="paragraph">
              <wp:posOffset>-338455</wp:posOffset>
            </wp:positionV>
            <wp:extent cx="1021715" cy="1021715"/>
            <wp:effectExtent l="0" t="0" r="0" b="0"/>
            <wp:wrapTight wrapText="bothSides">
              <wp:wrapPolygon edited="0">
                <wp:start x="9456" y="922"/>
                <wp:lineTo x="9381" y="997"/>
                <wp:lineTo x="9456" y="1086"/>
                <wp:lineTo x="9456" y="1176"/>
                <wp:lineTo x="9456" y="1250"/>
                <wp:lineTo x="9456" y="1339"/>
                <wp:lineTo x="9456" y="1421"/>
                <wp:lineTo x="9456" y="1511"/>
                <wp:lineTo x="8857" y="1585"/>
                <wp:lineTo x="8774" y="1675"/>
                <wp:lineTo x="8349" y="1756"/>
                <wp:lineTo x="8099" y="1845"/>
                <wp:lineTo x="8265" y="1921"/>
                <wp:lineTo x="7325" y="2010"/>
                <wp:lineTo x="7158" y="2099"/>
                <wp:lineTo x="7158" y="2181"/>
                <wp:lineTo x="7135" y="2263"/>
                <wp:lineTo x="7135" y="2345"/>
                <wp:lineTo x="5444" y="2434"/>
                <wp:lineTo x="5269" y="2508"/>
                <wp:lineTo x="5186" y="2597"/>
                <wp:lineTo x="5353" y="2680"/>
                <wp:lineTo x="5444" y="2769"/>
                <wp:lineTo x="5444" y="2843"/>
                <wp:lineTo x="5528" y="2933"/>
                <wp:lineTo x="5610" y="3015"/>
                <wp:lineTo x="5610" y="3105"/>
                <wp:lineTo x="5694" y="3186"/>
                <wp:lineTo x="5785" y="3268"/>
                <wp:lineTo x="5103" y="3357"/>
                <wp:lineTo x="5012" y="3440"/>
                <wp:lineTo x="4844" y="3521"/>
                <wp:lineTo x="4753" y="3715"/>
                <wp:lineTo x="4671" y="3715"/>
                <wp:lineTo x="4671" y="3767"/>
                <wp:lineTo x="3730" y="3857"/>
                <wp:lineTo x="3638" y="3938"/>
                <wp:lineTo x="3586" y="4027"/>
                <wp:lineTo x="3586" y="4109"/>
                <wp:lineTo x="3730" y="4192"/>
                <wp:lineTo x="3813" y="4281"/>
                <wp:lineTo x="3813" y="4363"/>
                <wp:lineTo x="3988" y="4444"/>
                <wp:lineTo x="3730" y="4527"/>
                <wp:lineTo x="4162" y="4616"/>
                <wp:lineTo x="3638" y="4698"/>
                <wp:lineTo x="3586" y="4780"/>
                <wp:lineTo x="3586" y="4862"/>
                <wp:lineTo x="3586" y="4951"/>
                <wp:lineTo x="3586" y="5026"/>
                <wp:lineTo x="3638" y="5115"/>
                <wp:lineTo x="3638" y="5204"/>
                <wp:lineTo x="3730" y="5287"/>
                <wp:lineTo x="3813" y="5368"/>
                <wp:lineTo x="3904" y="5450"/>
                <wp:lineTo x="3047" y="5539"/>
                <wp:lineTo x="2964" y="5621"/>
                <wp:lineTo x="2872" y="5703"/>
                <wp:lineTo x="2790" y="5785"/>
                <wp:lineTo x="3131" y="5874"/>
                <wp:lineTo x="3305" y="5956"/>
                <wp:lineTo x="3586" y="6039"/>
                <wp:lineTo x="2622" y="6128"/>
                <wp:lineTo x="2622" y="6210"/>
                <wp:lineTo x="2531" y="6291"/>
                <wp:lineTo x="2790" y="6374"/>
                <wp:lineTo x="2872" y="6463"/>
                <wp:lineTo x="2964" y="6545"/>
                <wp:lineTo x="3131" y="6626"/>
                <wp:lineTo x="3305" y="6708"/>
                <wp:lineTo x="4329" y="6798"/>
                <wp:lineTo x="2531" y="6880"/>
                <wp:lineTo x="2357" y="6962"/>
                <wp:lineTo x="2281" y="7200"/>
                <wp:lineTo x="2190" y="7200"/>
                <wp:lineTo x="2790" y="7223"/>
                <wp:lineTo x="2106" y="7297"/>
                <wp:lineTo x="2106" y="7386"/>
                <wp:lineTo x="2106" y="7468"/>
                <wp:lineTo x="2190" y="7550"/>
                <wp:lineTo x="2190" y="7632"/>
                <wp:lineTo x="2190" y="7721"/>
                <wp:lineTo x="2357" y="7803"/>
                <wp:lineTo x="2531" y="7886"/>
                <wp:lineTo x="4329" y="7967"/>
                <wp:lineTo x="1250" y="8056"/>
                <wp:lineTo x="1250" y="8146"/>
                <wp:lineTo x="1250" y="8220"/>
                <wp:lineTo x="1250" y="8310"/>
                <wp:lineTo x="1416" y="8392"/>
                <wp:lineTo x="2531" y="8481"/>
                <wp:lineTo x="1508" y="8555"/>
                <wp:lineTo x="1508" y="8645"/>
                <wp:lineTo x="1591" y="8727"/>
                <wp:lineTo x="1591" y="8809"/>
                <wp:lineTo x="1682" y="8890"/>
                <wp:lineTo x="1682" y="8979"/>
                <wp:lineTo x="999" y="9070"/>
                <wp:lineTo x="999" y="9144"/>
                <wp:lineTo x="999" y="9233"/>
                <wp:lineTo x="999" y="9315"/>
                <wp:lineTo x="999" y="9404"/>
                <wp:lineTo x="1166" y="9479"/>
                <wp:lineTo x="909" y="9568"/>
                <wp:lineTo x="1940" y="9650"/>
                <wp:lineTo x="2281" y="9739"/>
                <wp:lineTo x="5103" y="9814"/>
                <wp:lineTo x="5186" y="9903"/>
                <wp:lineTo x="5269" y="9985"/>
                <wp:lineTo x="5269" y="10067"/>
                <wp:lineTo x="5353" y="10157"/>
                <wp:lineTo x="5444" y="10239"/>
                <wp:lineTo x="5528" y="10328"/>
                <wp:lineTo x="5610" y="10402"/>
                <wp:lineTo x="5694" y="10491"/>
                <wp:lineTo x="5869" y="10685"/>
                <wp:lineTo x="6043" y="10685"/>
                <wp:lineTo x="6210" y="10737"/>
                <wp:lineTo x="6293" y="10826"/>
                <wp:lineTo x="6210" y="10909"/>
                <wp:lineTo x="1682" y="10998"/>
                <wp:lineTo x="1508" y="11080"/>
                <wp:lineTo x="1416" y="11161"/>
                <wp:lineTo x="1416" y="11251"/>
                <wp:lineTo x="1416" y="11326"/>
                <wp:lineTo x="1416" y="11415"/>
                <wp:lineTo x="1416" y="11497"/>
                <wp:lineTo x="2448" y="11586"/>
                <wp:lineTo x="1508" y="11661"/>
                <wp:lineTo x="1416" y="11750"/>
                <wp:lineTo x="1508" y="11832"/>
                <wp:lineTo x="1416" y="11921"/>
                <wp:lineTo x="1416" y="11996"/>
                <wp:lineTo x="6551" y="12085"/>
                <wp:lineTo x="6551" y="12175"/>
                <wp:lineTo x="6635" y="12256"/>
                <wp:lineTo x="6635" y="12338"/>
                <wp:lineTo x="6809" y="12421"/>
                <wp:lineTo x="1940" y="12510"/>
                <wp:lineTo x="1758" y="12584"/>
                <wp:lineTo x="1682" y="12673"/>
                <wp:lineTo x="1591" y="12755"/>
                <wp:lineTo x="1591" y="12845"/>
                <wp:lineTo x="1591" y="12919"/>
                <wp:lineTo x="1682" y="13008"/>
                <wp:lineTo x="1682" y="13098"/>
                <wp:lineTo x="1758" y="13180"/>
                <wp:lineTo x="1849" y="13262"/>
                <wp:lineTo x="2190" y="13344"/>
                <wp:lineTo x="7666" y="13433"/>
                <wp:lineTo x="2531" y="13514"/>
                <wp:lineTo x="2281" y="13597"/>
                <wp:lineTo x="2190" y="13679"/>
                <wp:lineTo x="2106" y="13768"/>
                <wp:lineTo x="2024" y="13842"/>
                <wp:lineTo x="2024" y="13932"/>
                <wp:lineTo x="2024" y="14162"/>
                <wp:lineTo x="2024" y="14162"/>
                <wp:lineTo x="2024" y="14185"/>
                <wp:lineTo x="2024" y="14268"/>
                <wp:lineTo x="2106" y="14357"/>
                <wp:lineTo x="2190" y="14438"/>
                <wp:lineTo x="2357" y="14520"/>
                <wp:lineTo x="9290" y="14602"/>
                <wp:lineTo x="9797" y="14692"/>
                <wp:lineTo x="9972" y="14774"/>
                <wp:lineTo x="10146" y="14855"/>
                <wp:lineTo x="3586" y="14937"/>
                <wp:lineTo x="2448" y="15026"/>
                <wp:lineTo x="2448" y="15109"/>
                <wp:lineTo x="2531" y="15190"/>
                <wp:lineTo x="2531" y="15280"/>
                <wp:lineTo x="2790" y="15361"/>
                <wp:lineTo x="2698" y="15444"/>
                <wp:lineTo x="2698" y="15526"/>
                <wp:lineTo x="2790" y="15615"/>
                <wp:lineTo x="2790" y="15697"/>
                <wp:lineTo x="2790" y="15779"/>
                <wp:lineTo x="4162" y="15861"/>
                <wp:lineTo x="3586" y="15950"/>
                <wp:lineTo x="3388" y="16032"/>
                <wp:lineTo x="3047" y="16113"/>
                <wp:lineTo x="3131" y="16204"/>
                <wp:lineTo x="3222" y="16285"/>
                <wp:lineTo x="3305" y="16367"/>
                <wp:lineTo x="3305" y="16449"/>
                <wp:lineTo x="3813" y="16538"/>
                <wp:lineTo x="3586" y="16620"/>
                <wp:lineTo x="3586" y="16702"/>
                <wp:lineTo x="3586" y="16784"/>
                <wp:lineTo x="4671" y="16873"/>
                <wp:lineTo x="4671" y="16956"/>
                <wp:lineTo x="4671" y="17037"/>
                <wp:lineTo x="4671" y="17127"/>
                <wp:lineTo x="4671" y="17208"/>
                <wp:lineTo x="4671" y="17291"/>
                <wp:lineTo x="4071" y="17373"/>
                <wp:lineTo x="4162" y="17462"/>
                <wp:lineTo x="4844" y="17648"/>
                <wp:lineTo x="4844" y="17648"/>
                <wp:lineTo x="4671" y="17708"/>
                <wp:lineTo x="4587" y="17797"/>
                <wp:lineTo x="4587" y="17879"/>
                <wp:lineTo x="4503" y="17960"/>
                <wp:lineTo x="4412" y="18050"/>
                <wp:lineTo x="4329" y="18132"/>
                <wp:lineTo x="4246" y="18221"/>
                <wp:lineTo x="4329" y="18295"/>
                <wp:lineTo x="4412" y="18385"/>
                <wp:lineTo x="4503" y="18467"/>
                <wp:lineTo x="5610" y="18549"/>
                <wp:lineTo x="5610" y="18631"/>
                <wp:lineTo x="5785" y="18720"/>
                <wp:lineTo x="6468" y="18803"/>
                <wp:lineTo x="6468" y="18884"/>
                <wp:lineTo x="6468" y="18966"/>
                <wp:lineTo x="6468" y="19055"/>
                <wp:lineTo x="6551" y="19144"/>
                <wp:lineTo x="6635" y="19219"/>
                <wp:lineTo x="7666" y="19309"/>
                <wp:lineTo x="7575" y="19390"/>
                <wp:lineTo x="7491" y="19479"/>
                <wp:lineTo x="7491" y="19555"/>
                <wp:lineTo x="7575" y="19644"/>
                <wp:lineTo x="7916" y="19725"/>
                <wp:lineTo x="8099" y="19807"/>
                <wp:lineTo x="8606" y="19889"/>
                <wp:lineTo x="8690" y="19979"/>
                <wp:lineTo x="8857" y="20068"/>
                <wp:lineTo x="9456" y="20142"/>
                <wp:lineTo x="9456" y="20232"/>
                <wp:lineTo x="9456" y="20314"/>
                <wp:lineTo x="9456" y="20403"/>
                <wp:lineTo x="9456" y="20478"/>
                <wp:lineTo x="9381" y="20567"/>
                <wp:lineTo x="9456" y="20648"/>
                <wp:lineTo x="9631" y="20739"/>
                <wp:lineTo x="9722" y="20739"/>
                <wp:lineTo x="9631" y="20648"/>
                <wp:lineTo x="9631" y="20567"/>
                <wp:lineTo x="9631" y="20478"/>
                <wp:lineTo x="9722" y="20403"/>
                <wp:lineTo x="9722" y="20314"/>
                <wp:lineTo x="14424" y="20232"/>
                <wp:lineTo x="14675" y="20142"/>
                <wp:lineTo x="12452" y="20068"/>
                <wp:lineTo x="12543" y="19979"/>
                <wp:lineTo x="15190" y="19889"/>
                <wp:lineTo x="15448" y="19807"/>
                <wp:lineTo x="15615" y="19725"/>
                <wp:lineTo x="15706" y="19644"/>
                <wp:lineTo x="15615" y="19555"/>
                <wp:lineTo x="15615" y="19479"/>
                <wp:lineTo x="15448" y="19390"/>
                <wp:lineTo x="15365" y="19309"/>
                <wp:lineTo x="15273" y="19219"/>
                <wp:lineTo x="15190" y="19144"/>
                <wp:lineTo x="15107" y="19055"/>
                <wp:lineTo x="15016" y="18966"/>
                <wp:lineTo x="14932" y="18884"/>
                <wp:lineTo x="14849" y="18803"/>
                <wp:lineTo x="14765" y="18720"/>
                <wp:lineTo x="14675" y="18631"/>
                <wp:lineTo x="14591" y="18549"/>
                <wp:lineTo x="7325" y="18467"/>
                <wp:lineTo x="7325" y="18385"/>
                <wp:lineTo x="7234" y="18295"/>
                <wp:lineTo x="7158" y="18221"/>
                <wp:lineTo x="6127" y="18132"/>
                <wp:lineTo x="6293" y="18050"/>
                <wp:lineTo x="6293" y="17960"/>
                <wp:lineTo x="6384" y="17879"/>
                <wp:lineTo x="6293" y="17797"/>
                <wp:lineTo x="6127" y="17708"/>
                <wp:lineTo x="5103" y="17648"/>
                <wp:lineTo x="5186" y="17648"/>
                <wp:lineTo x="16729" y="17462"/>
                <wp:lineTo x="17837" y="17373"/>
                <wp:lineTo x="18012" y="17291"/>
                <wp:lineTo x="17777" y="17208"/>
                <wp:lineTo x="18185" y="17127"/>
                <wp:lineTo x="18185" y="17037"/>
                <wp:lineTo x="18185" y="16956"/>
                <wp:lineTo x="18185" y="16873"/>
                <wp:lineTo x="18095" y="16784"/>
                <wp:lineTo x="18095" y="16702"/>
                <wp:lineTo x="18095" y="16620"/>
                <wp:lineTo x="18012" y="16538"/>
                <wp:lineTo x="17837" y="16449"/>
                <wp:lineTo x="17777" y="16367"/>
                <wp:lineTo x="17587" y="16285"/>
                <wp:lineTo x="11853" y="16204"/>
                <wp:lineTo x="11769" y="16113"/>
                <wp:lineTo x="11678" y="16032"/>
                <wp:lineTo x="18095" y="15950"/>
                <wp:lineTo x="18185" y="15861"/>
                <wp:lineTo x="19119" y="15779"/>
                <wp:lineTo x="19210" y="15697"/>
                <wp:lineTo x="18952" y="15615"/>
                <wp:lineTo x="19376" y="15526"/>
                <wp:lineTo x="19376" y="15444"/>
                <wp:lineTo x="19376" y="15361"/>
                <wp:lineTo x="19301" y="15280"/>
                <wp:lineTo x="19301" y="15190"/>
                <wp:lineTo x="19210" y="15109"/>
                <wp:lineTo x="19119" y="15026"/>
                <wp:lineTo x="19035" y="14937"/>
                <wp:lineTo x="18869" y="14855"/>
                <wp:lineTo x="18012" y="14774"/>
                <wp:lineTo x="18095" y="14692"/>
                <wp:lineTo x="18095" y="14602"/>
                <wp:lineTo x="18185" y="14520"/>
                <wp:lineTo x="18185" y="14438"/>
                <wp:lineTo x="18185" y="14357"/>
                <wp:lineTo x="18185" y="14268"/>
                <wp:lineTo x="18095" y="14185"/>
                <wp:lineTo x="19809" y="14162"/>
                <wp:lineTo x="19976" y="14162"/>
                <wp:lineTo x="20060" y="13932"/>
                <wp:lineTo x="20150" y="13842"/>
                <wp:lineTo x="19718" y="13768"/>
                <wp:lineTo x="20241" y="13679"/>
                <wp:lineTo x="20241" y="13597"/>
                <wp:lineTo x="20150" y="13514"/>
                <wp:lineTo x="20060" y="13433"/>
                <wp:lineTo x="20060" y="13344"/>
                <wp:lineTo x="19976" y="13262"/>
                <wp:lineTo x="19718" y="13180"/>
                <wp:lineTo x="16813" y="13098"/>
                <wp:lineTo x="16813" y="13008"/>
                <wp:lineTo x="16729" y="12919"/>
                <wp:lineTo x="20924" y="12845"/>
                <wp:lineTo x="20924" y="12755"/>
                <wp:lineTo x="20924" y="12673"/>
                <wp:lineTo x="20924" y="12584"/>
                <wp:lineTo x="20317" y="12510"/>
                <wp:lineTo x="20409" y="12421"/>
                <wp:lineTo x="20409" y="12338"/>
                <wp:lineTo x="20491" y="12256"/>
                <wp:lineTo x="20491" y="12175"/>
                <wp:lineTo x="20491" y="12085"/>
                <wp:lineTo x="20409" y="11996"/>
                <wp:lineTo x="20317" y="11921"/>
                <wp:lineTo x="20317" y="11832"/>
                <wp:lineTo x="20241" y="11750"/>
                <wp:lineTo x="14932" y="11661"/>
                <wp:lineTo x="14765" y="11586"/>
                <wp:lineTo x="14765" y="11497"/>
                <wp:lineTo x="14765" y="11415"/>
                <wp:lineTo x="19468" y="11326"/>
                <wp:lineTo x="20582" y="11251"/>
                <wp:lineTo x="20582" y="11161"/>
                <wp:lineTo x="20582" y="11080"/>
                <wp:lineTo x="20582" y="10998"/>
                <wp:lineTo x="19642" y="10909"/>
                <wp:lineTo x="13991" y="10826"/>
                <wp:lineTo x="19551" y="10737"/>
                <wp:lineTo x="19551" y="10685"/>
                <wp:lineTo x="20582" y="10685"/>
                <wp:lineTo x="20582" y="10491"/>
                <wp:lineTo x="20582" y="10402"/>
                <wp:lineTo x="20582" y="10328"/>
                <wp:lineTo x="13309" y="10239"/>
                <wp:lineTo x="13143" y="10157"/>
                <wp:lineTo x="13051" y="10067"/>
                <wp:lineTo x="12960" y="9985"/>
                <wp:lineTo x="12884" y="9903"/>
                <wp:lineTo x="20317" y="9814"/>
                <wp:lineTo x="20409" y="9739"/>
                <wp:lineTo x="20409" y="9650"/>
                <wp:lineTo x="20491" y="9568"/>
                <wp:lineTo x="20582" y="9479"/>
                <wp:lineTo x="20582" y="9404"/>
                <wp:lineTo x="20582" y="9315"/>
                <wp:lineTo x="20582" y="9233"/>
                <wp:lineTo x="20491" y="9144"/>
                <wp:lineTo x="20491" y="9070"/>
                <wp:lineTo x="20409" y="8979"/>
                <wp:lineTo x="20317" y="8890"/>
                <wp:lineTo x="11512" y="8809"/>
                <wp:lineTo x="11337" y="8727"/>
                <wp:lineTo x="11170" y="8645"/>
                <wp:lineTo x="11087" y="8555"/>
                <wp:lineTo x="10912" y="8481"/>
                <wp:lineTo x="10738" y="8392"/>
                <wp:lineTo x="20241" y="8310"/>
                <wp:lineTo x="20241" y="8220"/>
                <wp:lineTo x="20241" y="8146"/>
                <wp:lineTo x="19718" y="8056"/>
                <wp:lineTo x="19892" y="7967"/>
                <wp:lineTo x="19976" y="7886"/>
                <wp:lineTo x="20060" y="7803"/>
                <wp:lineTo x="19976" y="7721"/>
                <wp:lineTo x="19976" y="7632"/>
                <wp:lineTo x="19976" y="7550"/>
                <wp:lineTo x="19976" y="7468"/>
                <wp:lineTo x="19551" y="7386"/>
                <wp:lineTo x="19642" y="7297"/>
                <wp:lineTo x="19892" y="7223"/>
                <wp:lineTo x="19809" y="7200"/>
                <wp:lineTo x="19809" y="7200"/>
                <wp:lineTo x="19718" y="6962"/>
                <wp:lineTo x="18869" y="6880"/>
                <wp:lineTo x="18952" y="6798"/>
                <wp:lineTo x="19035" y="6708"/>
                <wp:lineTo x="19035" y="6626"/>
                <wp:lineTo x="19376" y="6545"/>
                <wp:lineTo x="19376" y="6463"/>
                <wp:lineTo x="19035" y="6374"/>
                <wp:lineTo x="19119" y="6291"/>
                <wp:lineTo x="19119" y="6210"/>
                <wp:lineTo x="19376" y="6128"/>
                <wp:lineTo x="19301" y="6039"/>
                <wp:lineTo x="19210" y="5956"/>
                <wp:lineTo x="17837" y="5874"/>
                <wp:lineTo x="17837" y="5785"/>
                <wp:lineTo x="17837" y="5703"/>
                <wp:lineTo x="18869" y="5621"/>
                <wp:lineTo x="18952" y="5539"/>
                <wp:lineTo x="18869" y="5450"/>
                <wp:lineTo x="18869" y="5368"/>
                <wp:lineTo x="18436" y="5287"/>
                <wp:lineTo x="18528" y="5204"/>
                <wp:lineTo x="18610" y="5115"/>
                <wp:lineTo x="18528" y="5026"/>
                <wp:lineTo x="18436" y="4951"/>
                <wp:lineTo x="17837" y="4862"/>
                <wp:lineTo x="17837" y="4780"/>
                <wp:lineTo x="17928" y="4698"/>
                <wp:lineTo x="17928" y="4616"/>
                <wp:lineTo x="18012" y="4527"/>
                <wp:lineTo x="18012" y="4444"/>
                <wp:lineTo x="17928" y="4363"/>
                <wp:lineTo x="17496" y="4281"/>
                <wp:lineTo x="17837" y="4192"/>
                <wp:lineTo x="17777" y="4109"/>
                <wp:lineTo x="16305" y="4027"/>
                <wp:lineTo x="16556" y="3938"/>
                <wp:lineTo x="16729" y="3857"/>
                <wp:lineTo x="16988" y="3767"/>
                <wp:lineTo x="17154" y="3715"/>
                <wp:lineTo x="17154" y="3715"/>
                <wp:lineTo x="17071" y="3521"/>
                <wp:lineTo x="15706" y="3440"/>
                <wp:lineTo x="15790" y="3357"/>
                <wp:lineTo x="16388" y="3268"/>
                <wp:lineTo x="16556" y="3186"/>
                <wp:lineTo x="16556" y="3105"/>
                <wp:lineTo x="15956" y="3015"/>
                <wp:lineTo x="15956" y="2933"/>
                <wp:lineTo x="15956" y="2843"/>
                <wp:lineTo x="15956" y="2769"/>
                <wp:lineTo x="15872" y="2680"/>
                <wp:lineTo x="15706" y="2597"/>
                <wp:lineTo x="15448" y="2508"/>
                <wp:lineTo x="14507" y="2434"/>
                <wp:lineTo x="14591" y="2345"/>
                <wp:lineTo x="14591" y="2263"/>
                <wp:lineTo x="14591" y="2181"/>
                <wp:lineTo x="14591" y="2099"/>
                <wp:lineTo x="14675" y="2010"/>
                <wp:lineTo x="14675" y="1921"/>
                <wp:lineTo x="14765" y="1845"/>
                <wp:lineTo x="14765" y="1756"/>
                <wp:lineTo x="14765" y="1675"/>
                <wp:lineTo x="14849" y="1585"/>
                <wp:lineTo x="14849" y="1511"/>
                <wp:lineTo x="14591" y="1421"/>
                <wp:lineTo x="13825" y="1339"/>
                <wp:lineTo x="13901" y="1250"/>
                <wp:lineTo x="13650" y="1176"/>
                <wp:lineTo x="12110" y="1086"/>
                <wp:lineTo x="12202" y="997"/>
                <wp:lineTo x="12202" y="922"/>
                <wp:lineTo x="9456" y="922"/>
              </wp:wrapPolygon>
            </wp:wrapTight>
            <wp:docPr id="1" name="Afbeelding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title=""/>
                    <pic:cNvPicPr>
                      <a:picLocks noChangeAspect="1" noChangeArrowheads="1"/>
                    </pic:cNvPicPr>
                  </pic:nvPicPr>
                  <pic:blipFill>
                    <a:blip r:embed="rId2"/>
                    <a:srcRect l="-1218" t="-1218" r="-1218" b="-1218"/>
                    <a:stretch>
                      <a:fillRect/>
                    </a:stretch>
                  </pic:blipFill>
                  <pic:spPr bwMode="auto">
                    <a:xfrm>
                      <a:off x="0" y="0"/>
                      <a:ext cx="1021715" cy="1021715"/>
                    </a:xfrm>
                    <a:prstGeom prst="rect">
                      <a:avLst/>
                    </a:prstGeom>
                  </pic:spPr>
                </pic:pic>
              </a:graphicData>
            </a:graphic>
          </wp:anchor>
        </w:drawing>
      </w:r>
      <w:r>
        <w:rPr>
          <w:rFonts w:eastAsia="Times New Roman" w:cs="Times New Roman" w:ascii="Times New Roman" w:hAnsi="Times New Roman"/>
          <w:b/>
          <w:bCs/>
          <w:sz w:val="32"/>
          <w:szCs w:val="32"/>
        </w:rPr>
        <w:t xml:space="preserve"> </w:t>
      </w:r>
      <w:r>
        <w:rPr>
          <w:rFonts w:cs="Times New Roman" w:ascii="Times New Roman" w:hAnsi="Times New Roman"/>
          <w:b/>
          <w:bCs/>
          <w:sz w:val="32"/>
          <w:szCs w:val="32"/>
        </w:rPr>
        <w:t>Vogelwerkgroep Koudekerk/Hazerswoude e.o.</w:t>
      </w:r>
    </w:p>
    <w:p>
      <w:pPr>
        <w:pStyle w:val="Header"/>
        <w:tabs>
          <w:tab w:val="clear" w:pos="4819"/>
          <w:tab w:val="clear" w:pos="9638"/>
          <w:tab w:val="center" w:pos="4536" w:leader="none"/>
          <w:tab w:val="right" w:pos="9072" w:leader="none"/>
        </w:tabs>
        <w:bidi w:val="0"/>
        <w:ind w:end="0"/>
        <w:jc w:val="center"/>
        <w:rPr>
          <w:rFonts w:ascii="Times New Roman" w:hAnsi="Times New Roman" w:cs="Times New Roman"/>
          <w:b/>
          <w:bCs/>
          <w:sz w:val="32"/>
          <w:szCs w:val="32"/>
        </w:rPr>
      </w:pPr>
      <w:r>
        <w:rPr>
          <w:rFonts w:cs="Times New Roman" w:ascii="Times New Roman" w:hAnsi="Times New Roman"/>
          <w:b/>
          <w:bCs/>
          <w:sz w:val="32"/>
          <w:szCs w:val="32"/>
        </w:rPr>
      </w:r>
    </w:p>
    <w:p>
      <w:pPr>
        <w:pStyle w:val="Header"/>
        <w:tabs>
          <w:tab w:val="clear" w:pos="4819"/>
          <w:tab w:val="clear" w:pos="9638"/>
          <w:tab w:val="center" w:pos="4536" w:leader="none"/>
          <w:tab w:val="right" w:pos="9072" w:leader="none"/>
        </w:tabs>
        <w:bidi w:val="0"/>
        <w:ind w:end="0"/>
        <w:jc w:val="center"/>
        <w:rPr>
          <w:rFonts w:ascii="Times New Roman" w:hAnsi="Times New Roman" w:cs="Times New Roman"/>
          <w:b/>
          <w:bCs/>
          <w:i/>
          <w:i/>
          <w:iCs/>
          <w:sz w:val="24"/>
          <w:szCs w:val="24"/>
        </w:rPr>
      </w:pPr>
      <w:r>
        <w:rPr>
          <w:rFonts w:cs="Times New Roman" w:ascii="Times New Roman" w:hAnsi="Times New Roman"/>
          <w:b/>
          <w:bCs/>
          <w:i/>
          <w:iCs/>
          <w:sz w:val="24"/>
          <w:szCs w:val="24"/>
        </w:rPr>
        <w:t xml:space="preserve">Opgericht op 1 januari 1980       </w:t>
      </w:r>
      <w:hyperlink r:id="rId3">
        <w:r>
          <w:rPr>
            <w:rStyle w:val="Hyperlink"/>
            <w:rFonts w:cs="Times New Roman" w:ascii="Times New Roman" w:hAnsi="Times New Roman"/>
            <w:b/>
            <w:bCs/>
            <w:i/>
            <w:iCs/>
            <w:color w:val="000000"/>
            <w:sz w:val="24"/>
            <w:szCs w:val="24"/>
            <w:lang w:val="nl-NL" w:eastAsia="en-US" w:bidi="ar-SA"/>
          </w:rPr>
          <w:t>www.vogelsrijnwoude.nl</w:t>
        </w:r>
      </w:hyperlink>
    </w:p>
    <w:p>
      <w:pPr>
        <w:pStyle w:val="Header"/>
        <w:tabs>
          <w:tab w:val="clear" w:pos="4819"/>
          <w:tab w:val="clear" w:pos="9638"/>
          <w:tab w:val="center" w:pos="4536" w:leader="none"/>
          <w:tab w:val="right" w:pos="9072" w:leader="none"/>
        </w:tabs>
        <w:bidi w:val="0"/>
        <w:ind w:end="0"/>
        <w:jc w:val="center"/>
        <w:rPr>
          <w:rFonts w:ascii="Times New Roman" w:hAnsi="Times New Roman" w:cs="Times New Roman"/>
          <w:b/>
          <w:bCs/>
          <w:i/>
          <w:i/>
          <w:iCs/>
          <w:sz w:val="24"/>
          <w:szCs w:val="24"/>
        </w:rPr>
      </w:pPr>
      <w:r>
        <w:rPr>
          <w:rFonts w:cs="Times New Roman" w:ascii="Times New Roman" w:hAnsi="Times New Roman"/>
          <w:b/>
          <w:bCs/>
          <w:i/>
          <w:iCs/>
          <w:sz w:val="24"/>
          <w:szCs w:val="24"/>
        </w:rPr>
      </w:r>
    </w:p>
    <w:p>
      <w:pPr>
        <w:pStyle w:val="Frame-inhoud"/>
        <w:bidi w:val="0"/>
        <w:spacing w:lineRule="auto" w:line="252"/>
        <w:ind w:end="0"/>
        <w:jc w:val="center"/>
        <w:rPr>
          <w:b/>
          <w:bCs/>
          <w:color w:val="000000"/>
          <w:sz w:val="28"/>
          <w:szCs w:val="28"/>
        </w:rPr>
      </w:pPr>
      <w:r>
        <w:rPr>
          <w:i/>
          <w:iCs/>
          <w:color w:val="000000"/>
        </w:rPr>
        <w:t>Doelstelling: De bescherming en bestudering van het landschap in ons werkgebied en dan met name de vogels die in dat landschap leven. Wij doen dat door samenwerking met landelijke, provinciale, regionale en lokale organisaties.</w:t>
      </w:r>
    </w:p>
    <w:p>
      <w:pPr>
        <w:pStyle w:val="NoSpacing"/>
        <w:bidi w:val="0"/>
        <w:ind w:end="0"/>
        <w:jc w:val="center"/>
        <w:rPr>
          <w:b/>
          <w:bCs/>
          <w:sz w:val="20"/>
          <w:szCs w:val="20"/>
        </w:rPr>
      </w:pPr>
      <w:r>
        <w:rPr>
          <w:b/>
          <w:bCs/>
          <w:color w:val="000000"/>
          <w:sz w:val="28"/>
          <w:szCs w:val="28"/>
        </w:rPr>
        <w:t>Bestuurlijke organisatie en verenigingsstructuur</w:t>
      </w:r>
    </w:p>
    <w:p>
      <w:pPr>
        <w:pStyle w:val="NoSpacing"/>
        <w:bidi w:val="0"/>
        <w:ind w:end="0"/>
        <w:jc w:val="center"/>
        <w:rPr>
          <w:b/>
          <w:bCs/>
          <w:sz w:val="20"/>
          <w:szCs w:val="20"/>
        </w:rPr>
      </w:pPr>
      <w:r>
        <w:rPr>
          <w:b/>
          <w:bCs/>
          <w:sz w:val="20"/>
          <w:szCs w:val="20"/>
        </w:rPr>
      </w:r>
    </w:p>
    <w:p>
      <w:pPr>
        <w:pStyle w:val="NoSpacing"/>
        <w:bidi w:val="0"/>
        <w:ind w:end="0"/>
        <w:rPr>
          <w:rFonts w:eastAsia="Calibri"/>
          <w:color w:val="000000"/>
        </w:rPr>
      </w:pPr>
      <w:r>
        <w:rPr>
          <w:color w:val="000000"/>
        </w:rPr>
        <w:t>Het bestuur telt 6 leden met elk een eigen portefeuille, te weten:</w:t>
      </w:r>
    </w:p>
    <w:tbl>
      <w:tblPr>
        <w:tblW w:w="9969" w:type="dxa"/>
        <w:jc w:val="start"/>
        <w:tblInd w:w="0" w:type="dxa"/>
        <w:tblLayout w:type="fixed"/>
        <w:tblCellMar>
          <w:top w:w="0" w:type="dxa"/>
          <w:start w:w="108" w:type="dxa"/>
          <w:bottom w:w="0" w:type="dxa"/>
          <w:end w:w="108" w:type="dxa"/>
        </w:tblCellMar>
      </w:tblPr>
      <w:tblGrid>
        <w:gridCol w:w="5039"/>
        <w:gridCol w:w="4929"/>
      </w:tblGrid>
      <w:tr>
        <w:trPr/>
        <w:tc>
          <w:tcPr>
            <w:tcW w:w="5039" w:type="dxa"/>
            <w:tcBorders/>
          </w:tcPr>
          <w:p>
            <w:pPr>
              <w:pStyle w:val="NoSpacing"/>
              <w:widowControl w:val="false"/>
              <w:bidi w:val="0"/>
              <w:ind w:end="0"/>
              <w:rPr>
                <w:rFonts w:eastAsia="Calibri"/>
                <w:color w:val="000000"/>
              </w:rPr>
            </w:pPr>
            <w:r>
              <w:rPr>
                <w:rFonts w:eastAsia="Calibri"/>
                <w:color w:val="000000"/>
              </w:rPr>
              <w:t>Voorzitter, J. (Jos) Gerrese</w:t>
            </w:r>
          </w:p>
        </w:tc>
        <w:tc>
          <w:tcPr>
            <w:tcW w:w="4929" w:type="dxa"/>
            <w:tcBorders/>
          </w:tcPr>
          <w:p>
            <w:pPr>
              <w:pStyle w:val="NoSpacing"/>
              <w:widowControl w:val="false"/>
              <w:bidi w:val="0"/>
              <w:ind w:end="0"/>
              <w:rPr>
                <w:rFonts w:eastAsia="Calibri"/>
                <w:color w:val="000000"/>
              </w:rPr>
            </w:pPr>
            <w:r>
              <w:rPr>
                <w:rFonts w:eastAsia="Calibri"/>
                <w:color w:val="000000"/>
              </w:rPr>
              <w:t>Landschapsbeheer</w:t>
            </w:r>
          </w:p>
        </w:tc>
      </w:tr>
      <w:tr>
        <w:trPr/>
        <w:tc>
          <w:tcPr>
            <w:tcW w:w="5039" w:type="dxa"/>
            <w:tcBorders/>
          </w:tcPr>
          <w:p>
            <w:pPr>
              <w:pStyle w:val="NoSpacing"/>
              <w:widowControl w:val="false"/>
              <w:bidi w:val="0"/>
              <w:ind w:end="0"/>
              <w:rPr>
                <w:rFonts w:eastAsia="Calibri"/>
                <w:color w:val="000000"/>
              </w:rPr>
            </w:pPr>
            <w:r>
              <w:rPr>
                <w:rFonts w:eastAsia="Calibri"/>
                <w:color w:val="000000"/>
              </w:rPr>
              <w:t>Secretaris, P.J. (Pieter) Bekooij</w:t>
            </w:r>
          </w:p>
        </w:tc>
        <w:tc>
          <w:tcPr>
            <w:tcW w:w="4929" w:type="dxa"/>
            <w:tcBorders/>
          </w:tcPr>
          <w:p>
            <w:pPr>
              <w:pStyle w:val="NoSpacing"/>
              <w:widowControl w:val="false"/>
              <w:bidi w:val="0"/>
              <w:ind w:end="0"/>
              <w:rPr>
                <w:rFonts w:eastAsia="Calibri"/>
                <w:color w:val="000000"/>
              </w:rPr>
            </w:pPr>
            <w:r>
              <w:rPr>
                <w:rFonts w:eastAsia="Calibri"/>
                <w:color w:val="000000"/>
              </w:rPr>
              <w:t>Alle taken en administratieve zaken zijn verdeeld</w:t>
            </w:r>
          </w:p>
        </w:tc>
      </w:tr>
      <w:tr>
        <w:trPr/>
        <w:tc>
          <w:tcPr>
            <w:tcW w:w="5039" w:type="dxa"/>
            <w:tcBorders/>
          </w:tcPr>
          <w:p>
            <w:pPr>
              <w:pStyle w:val="NoSpacing"/>
              <w:widowControl w:val="false"/>
              <w:bidi w:val="0"/>
              <w:ind w:end="0"/>
              <w:rPr/>
            </w:pPr>
            <w:r>
              <w:rPr>
                <w:rFonts w:eastAsia="Calibri"/>
                <w:color w:val="000000"/>
              </w:rPr>
              <w:t>2</w:t>
            </w:r>
            <w:r>
              <w:rPr>
                <w:rFonts w:eastAsia="Calibri"/>
                <w:color w:val="000000"/>
                <w:vertAlign w:val="superscript"/>
              </w:rPr>
              <w:t>e</w:t>
            </w:r>
            <w:r>
              <w:rPr>
                <w:rFonts w:eastAsia="Calibri"/>
                <w:color w:val="000000"/>
              </w:rPr>
              <w:t xml:space="preserve"> Secretaris, A. (Rien) Vlam</w:t>
            </w:r>
          </w:p>
        </w:tc>
        <w:tc>
          <w:tcPr>
            <w:tcW w:w="4929" w:type="dxa"/>
            <w:tcBorders/>
          </w:tcPr>
          <w:p>
            <w:pPr>
              <w:pStyle w:val="NoSpacing"/>
              <w:widowControl w:val="false"/>
              <w:bidi w:val="0"/>
              <w:ind w:end="0"/>
              <w:rPr/>
            </w:pPr>
            <w:r>
              <w:rPr>
                <w:rFonts w:eastAsia="Calibri"/>
                <w:color w:val="000000"/>
              </w:rPr>
              <w:t>tussen secretaris en 2</w:t>
            </w:r>
            <w:r>
              <w:rPr>
                <w:rFonts w:eastAsia="Calibri"/>
                <w:color w:val="000000"/>
                <w:vertAlign w:val="superscript"/>
              </w:rPr>
              <w:t>e</w:t>
            </w:r>
            <w:r>
              <w:rPr>
                <w:rFonts w:eastAsia="Calibri"/>
                <w:color w:val="000000"/>
              </w:rPr>
              <w:t xml:space="preserve"> secretaris</w:t>
            </w:r>
          </w:p>
        </w:tc>
      </w:tr>
      <w:tr>
        <w:trPr/>
        <w:tc>
          <w:tcPr>
            <w:tcW w:w="5039" w:type="dxa"/>
            <w:tcBorders/>
          </w:tcPr>
          <w:p>
            <w:pPr>
              <w:pStyle w:val="NoSpacing"/>
              <w:widowControl w:val="false"/>
              <w:bidi w:val="0"/>
              <w:ind w:end="0"/>
              <w:rPr>
                <w:rFonts w:eastAsia="Calibri"/>
                <w:color w:val="000000"/>
              </w:rPr>
            </w:pPr>
            <w:r>
              <w:rPr>
                <w:rFonts w:eastAsia="Calibri"/>
                <w:color w:val="000000"/>
              </w:rPr>
              <w:t>Penningmeester, L. (Leo) van Soldt</w:t>
            </w:r>
          </w:p>
        </w:tc>
        <w:tc>
          <w:tcPr>
            <w:tcW w:w="4929" w:type="dxa"/>
            <w:tcBorders/>
          </w:tcPr>
          <w:p>
            <w:pPr>
              <w:pStyle w:val="NoSpacing"/>
              <w:widowControl w:val="false"/>
              <w:bidi w:val="0"/>
              <w:ind w:end="0"/>
              <w:rPr>
                <w:rFonts w:eastAsia="Calibri"/>
                <w:color w:val="000000"/>
              </w:rPr>
            </w:pPr>
            <w:r>
              <w:rPr>
                <w:rFonts w:eastAsia="Calibri"/>
                <w:color w:val="000000"/>
              </w:rPr>
              <w:t>Contacten met De Ridderhof en Ledenadministratie</w:t>
            </w:r>
          </w:p>
        </w:tc>
      </w:tr>
      <w:tr>
        <w:trPr/>
        <w:tc>
          <w:tcPr>
            <w:tcW w:w="5039" w:type="dxa"/>
            <w:tcBorders/>
          </w:tcPr>
          <w:p>
            <w:pPr>
              <w:pStyle w:val="NoSpacing"/>
              <w:widowControl w:val="false"/>
              <w:bidi w:val="0"/>
              <w:ind w:end="0"/>
              <w:rPr>
                <w:rFonts w:eastAsia="Calibri"/>
                <w:color w:val="000000"/>
              </w:rPr>
            </w:pPr>
            <w:r>
              <w:rPr>
                <w:rFonts w:eastAsia="Calibri"/>
                <w:color w:val="000000"/>
              </w:rPr>
              <w:t>Bestuurslid, J. (Johan) van der Haven</w:t>
            </w:r>
          </w:p>
        </w:tc>
        <w:tc>
          <w:tcPr>
            <w:tcW w:w="4929" w:type="dxa"/>
            <w:tcBorders/>
          </w:tcPr>
          <w:p>
            <w:pPr>
              <w:pStyle w:val="NoSpacing"/>
              <w:widowControl w:val="false"/>
              <w:bidi w:val="0"/>
              <w:ind w:end="0"/>
              <w:rPr>
                <w:rFonts w:eastAsia="Calibri"/>
                <w:color w:val="000000"/>
              </w:rPr>
            </w:pPr>
            <w:r>
              <w:rPr>
                <w:rFonts w:eastAsia="Calibri"/>
                <w:color w:val="000000"/>
              </w:rPr>
              <w:t>Algemene bestuurszaken en Landschapsbeheer</w:t>
            </w:r>
          </w:p>
        </w:tc>
      </w:tr>
      <w:tr>
        <w:trPr/>
        <w:tc>
          <w:tcPr>
            <w:tcW w:w="5039" w:type="dxa"/>
            <w:tcBorders/>
          </w:tcPr>
          <w:p>
            <w:pPr>
              <w:pStyle w:val="NoSpacing"/>
              <w:widowControl w:val="false"/>
              <w:bidi w:val="0"/>
              <w:ind w:end="0"/>
              <w:rPr>
                <w:rFonts w:eastAsia="Calibri"/>
                <w:color w:val="000000"/>
              </w:rPr>
            </w:pPr>
            <w:r>
              <w:rPr>
                <w:rFonts w:eastAsia="Calibri"/>
                <w:color w:val="000000"/>
              </w:rPr>
              <w:t>Bestuurslid, A.G.M. (Louis) Westgeest</w:t>
            </w:r>
          </w:p>
        </w:tc>
        <w:tc>
          <w:tcPr>
            <w:tcW w:w="4929" w:type="dxa"/>
            <w:tcBorders/>
          </w:tcPr>
          <w:p>
            <w:pPr>
              <w:pStyle w:val="NoSpacing"/>
              <w:widowControl w:val="false"/>
              <w:bidi w:val="0"/>
              <w:ind w:end="0"/>
              <w:rPr>
                <w:rFonts w:eastAsia="Calibri"/>
                <w:color w:val="000000"/>
              </w:rPr>
            </w:pPr>
            <w:r>
              <w:rPr>
                <w:rFonts w:eastAsia="Calibri"/>
                <w:color w:val="000000"/>
              </w:rPr>
              <w:t>Educatie en Publieksactiviteiten</w:t>
            </w:r>
          </w:p>
        </w:tc>
      </w:tr>
    </w:tbl>
    <w:p>
      <w:pPr>
        <w:pStyle w:val="NoSpacing"/>
        <w:bidi w:val="0"/>
        <w:ind w:end="0"/>
        <w:jc w:val="center"/>
        <w:rPr>
          <w:color w:val="000000"/>
        </w:rPr>
      </w:pPr>
      <w:r>
        <w:rPr>
          <w:color w:val="000000"/>
        </w:rPr>
      </w:r>
    </w:p>
    <w:p>
      <w:pPr>
        <w:pStyle w:val="Header"/>
        <w:tabs>
          <w:tab w:val="clear" w:pos="4819"/>
          <w:tab w:val="clear" w:pos="9638"/>
          <w:tab w:val="center" w:pos="4536" w:leader="none"/>
          <w:tab w:val="right" w:pos="9072" w:leader="none"/>
        </w:tabs>
        <w:bidi w:val="0"/>
        <w:ind w:end="0"/>
        <w:jc w:val="center"/>
        <w:rPr>
          <w:b/>
          <w:bCs/>
          <w:sz w:val="28"/>
          <w:szCs w:val="28"/>
        </w:rPr>
      </w:pPr>
      <w:r>
        <w:rPr>
          <w:rFonts w:cs="Times New Roman" w:ascii="Times New Roman" w:hAnsi="Times New Roman"/>
          <w:b/>
          <w:bCs/>
          <w:sz w:val="28"/>
          <w:szCs w:val="28"/>
        </w:rPr>
        <w:t>Jaarverslag secretariaat 2022</w:t>
      </w:r>
    </w:p>
    <w:p>
      <w:pPr>
        <w:pStyle w:val="NoSpacing"/>
        <w:bidi w:val="0"/>
        <w:ind w:end="0"/>
        <w:jc w:val="center"/>
        <w:rPr>
          <w:b/>
          <w:bCs/>
          <w:sz w:val="28"/>
          <w:szCs w:val="28"/>
        </w:rPr>
      </w:pPr>
      <w:r>
        <w:rPr>
          <w:b/>
          <w:bCs/>
          <w:sz w:val="28"/>
          <w:szCs w:val="28"/>
        </w:rPr>
        <w:t>Commissies en contactpersonen</w:t>
      </w:r>
    </w:p>
    <w:p>
      <w:pPr>
        <w:pStyle w:val="NoSpacing"/>
        <w:bidi w:val="0"/>
        <w:ind w:end="0"/>
        <w:rPr/>
      </w:pPr>
      <w:r>
        <w:rPr/>
      </w:r>
    </w:p>
    <w:tbl>
      <w:tblPr>
        <w:tblW w:w="10773" w:type="dxa"/>
        <w:jc w:val="start"/>
        <w:tblInd w:w="-710" w:type="dxa"/>
        <w:tblLayout w:type="fixed"/>
        <w:tblCellMar>
          <w:top w:w="0" w:type="dxa"/>
          <w:start w:w="108" w:type="dxa"/>
          <w:bottom w:w="0" w:type="dxa"/>
          <w:end w:w="108" w:type="dxa"/>
        </w:tblCellMar>
      </w:tblPr>
      <w:tblGrid>
        <w:gridCol w:w="3939"/>
        <w:gridCol w:w="2233"/>
        <w:gridCol w:w="4601"/>
      </w:tblGrid>
      <w:tr>
        <w:trPr/>
        <w:tc>
          <w:tcPr>
            <w:tcW w:w="3939" w:type="dxa"/>
            <w:tcBorders/>
          </w:tcPr>
          <w:p>
            <w:pPr>
              <w:pStyle w:val="NoSpacing"/>
              <w:widowControl w:val="false"/>
              <w:bidi w:val="0"/>
              <w:ind w:end="0"/>
              <w:rPr>
                <w:rFonts w:eastAsia="Calibri"/>
                <w:sz w:val="24"/>
                <w:szCs w:val="24"/>
                <w:u w:val="single"/>
              </w:rPr>
            </w:pPr>
            <w:r>
              <w:rPr>
                <w:rFonts w:eastAsia="Calibri"/>
                <w:sz w:val="24"/>
                <w:szCs w:val="24"/>
                <w:u w:val="single"/>
              </w:rPr>
              <w:t>Onderdeel</w:t>
            </w:r>
          </w:p>
        </w:tc>
        <w:tc>
          <w:tcPr>
            <w:tcW w:w="2233" w:type="dxa"/>
            <w:tcBorders/>
          </w:tcPr>
          <w:p>
            <w:pPr>
              <w:pStyle w:val="NoSpacing"/>
              <w:widowControl w:val="false"/>
              <w:bidi w:val="0"/>
              <w:ind w:end="0"/>
              <w:rPr>
                <w:rFonts w:eastAsia="Calibri"/>
                <w:sz w:val="24"/>
                <w:szCs w:val="24"/>
                <w:u w:val="single"/>
              </w:rPr>
            </w:pPr>
            <w:r>
              <w:rPr>
                <w:rFonts w:eastAsia="Calibri"/>
                <w:sz w:val="24"/>
                <w:szCs w:val="24"/>
                <w:u w:val="single"/>
              </w:rPr>
              <w:t>Coördinator</w:t>
            </w:r>
          </w:p>
        </w:tc>
        <w:tc>
          <w:tcPr>
            <w:tcW w:w="4601" w:type="dxa"/>
            <w:tcBorders/>
          </w:tcPr>
          <w:p>
            <w:pPr>
              <w:pStyle w:val="NoSpacing"/>
              <w:widowControl w:val="false"/>
              <w:bidi w:val="0"/>
              <w:ind w:end="0"/>
              <w:rPr>
                <w:rFonts w:eastAsia="Calibri"/>
                <w:sz w:val="24"/>
                <w:szCs w:val="24"/>
                <w:u w:val="single"/>
              </w:rPr>
            </w:pPr>
            <w:r>
              <w:rPr>
                <w:rFonts w:eastAsia="Calibri"/>
                <w:sz w:val="24"/>
                <w:szCs w:val="24"/>
                <w:u w:val="single"/>
              </w:rPr>
              <w:t>Leden</w:t>
            </w:r>
          </w:p>
        </w:tc>
      </w:tr>
      <w:tr>
        <w:trPr/>
        <w:tc>
          <w:tcPr>
            <w:tcW w:w="3939" w:type="dxa"/>
            <w:tcBorders/>
          </w:tcPr>
          <w:p>
            <w:pPr>
              <w:pStyle w:val="NoSpacing"/>
              <w:widowControl w:val="false"/>
              <w:bidi w:val="0"/>
              <w:ind w:end="0"/>
              <w:rPr>
                <w:rFonts w:eastAsia="Calibri"/>
                <w:sz w:val="20"/>
                <w:szCs w:val="20"/>
              </w:rPr>
            </w:pPr>
            <w:r>
              <w:rPr>
                <w:rFonts w:eastAsia="Calibri"/>
                <w:sz w:val="20"/>
                <w:szCs w:val="20"/>
              </w:rPr>
              <w:t>Bibliotheek</w:t>
            </w:r>
          </w:p>
        </w:tc>
        <w:tc>
          <w:tcPr>
            <w:tcW w:w="2233" w:type="dxa"/>
            <w:tcBorders/>
          </w:tcPr>
          <w:p>
            <w:pPr>
              <w:pStyle w:val="NoSpacing"/>
              <w:widowControl w:val="false"/>
              <w:bidi w:val="0"/>
              <w:ind w:end="0"/>
              <w:rPr>
                <w:rFonts w:eastAsia="Calibri"/>
                <w:sz w:val="20"/>
                <w:szCs w:val="20"/>
              </w:rPr>
            </w:pPr>
            <w:r>
              <w:rPr>
                <w:rFonts w:eastAsia="Calibri"/>
                <w:sz w:val="20"/>
                <w:szCs w:val="20"/>
              </w:rPr>
              <w:t>Bert van Eijk</w:t>
            </w:r>
          </w:p>
        </w:tc>
        <w:tc>
          <w:tcPr>
            <w:tcW w:w="4601" w:type="dxa"/>
            <w:tcBorders/>
          </w:tcPr>
          <w:p>
            <w:pPr>
              <w:pStyle w:val="NoSpacing"/>
              <w:widowControl w:val="false"/>
              <w:bidi w:val="0"/>
              <w:snapToGrid w:val="false"/>
              <w:ind w:end="0"/>
              <w:rPr>
                <w:rFonts w:eastAsia="Calibri"/>
              </w:rPr>
            </w:pPr>
            <w:r>
              <w:rPr>
                <w:rFonts w:eastAsia="Calibri"/>
              </w:rPr>
            </w:r>
          </w:p>
        </w:tc>
      </w:tr>
      <w:tr>
        <w:trPr/>
        <w:tc>
          <w:tcPr>
            <w:tcW w:w="3939" w:type="dxa"/>
            <w:tcBorders/>
          </w:tcPr>
          <w:p>
            <w:pPr>
              <w:pStyle w:val="NoSpacing"/>
              <w:widowControl w:val="false"/>
              <w:bidi w:val="0"/>
              <w:ind w:end="0"/>
              <w:rPr>
                <w:rFonts w:eastAsia="Calibri"/>
                <w:sz w:val="20"/>
                <w:szCs w:val="20"/>
              </w:rPr>
            </w:pPr>
            <w:r>
              <w:rPr>
                <w:rFonts w:eastAsia="Calibri"/>
                <w:sz w:val="20"/>
                <w:szCs w:val="20"/>
              </w:rPr>
              <w:t>Ledenadministratie</w:t>
            </w:r>
          </w:p>
        </w:tc>
        <w:tc>
          <w:tcPr>
            <w:tcW w:w="2233" w:type="dxa"/>
            <w:tcBorders/>
          </w:tcPr>
          <w:p>
            <w:pPr>
              <w:pStyle w:val="NoSpacing"/>
              <w:widowControl w:val="false"/>
              <w:bidi w:val="0"/>
              <w:ind w:end="0"/>
              <w:rPr>
                <w:rFonts w:eastAsia="Calibri"/>
                <w:sz w:val="20"/>
                <w:szCs w:val="20"/>
              </w:rPr>
            </w:pPr>
            <w:r>
              <w:rPr>
                <w:rFonts w:eastAsia="Calibri"/>
                <w:sz w:val="20"/>
                <w:szCs w:val="20"/>
              </w:rPr>
              <w:t>Simon Alleman</w:t>
            </w:r>
          </w:p>
        </w:tc>
        <w:tc>
          <w:tcPr>
            <w:tcW w:w="4601" w:type="dxa"/>
            <w:tcBorders/>
          </w:tcPr>
          <w:p>
            <w:pPr>
              <w:pStyle w:val="NoSpacing"/>
              <w:widowControl w:val="false"/>
              <w:bidi w:val="0"/>
              <w:snapToGrid w:val="false"/>
              <w:ind w:end="0"/>
              <w:rPr>
                <w:rFonts w:eastAsia="Calibri"/>
              </w:rPr>
            </w:pPr>
            <w:r>
              <w:rPr>
                <w:rFonts w:eastAsia="Calibri"/>
              </w:rPr>
            </w:r>
          </w:p>
        </w:tc>
      </w:tr>
      <w:tr>
        <w:trPr/>
        <w:tc>
          <w:tcPr>
            <w:tcW w:w="3939" w:type="dxa"/>
            <w:tcBorders/>
          </w:tcPr>
          <w:p>
            <w:pPr>
              <w:pStyle w:val="NoSpacing"/>
              <w:widowControl w:val="false"/>
              <w:bidi w:val="0"/>
              <w:ind w:end="0"/>
              <w:rPr>
                <w:rFonts w:eastAsia="Calibri"/>
                <w:sz w:val="20"/>
                <w:szCs w:val="20"/>
              </w:rPr>
            </w:pPr>
            <w:r>
              <w:rPr>
                <w:rFonts w:eastAsia="Calibri"/>
                <w:sz w:val="20"/>
                <w:szCs w:val="20"/>
              </w:rPr>
              <w:t>Broedvogelinventarisaties:</w:t>
            </w:r>
          </w:p>
          <w:p>
            <w:pPr>
              <w:pStyle w:val="NoSpacing"/>
              <w:widowControl w:val="false"/>
              <w:numPr>
                <w:ilvl w:val="0"/>
                <w:numId w:val="1"/>
              </w:numPr>
              <w:tabs>
                <w:tab w:val="clear" w:pos="709"/>
                <w:tab w:val="left" w:pos="720" w:leader="none"/>
              </w:tabs>
              <w:bidi w:val="0"/>
              <w:ind w:hanging="360" w:start="720" w:end="0"/>
              <w:rPr>
                <w:rFonts w:eastAsia="Calibri"/>
                <w:sz w:val="20"/>
                <w:szCs w:val="20"/>
              </w:rPr>
            </w:pPr>
            <w:r>
              <w:rPr>
                <w:rFonts w:eastAsia="Calibri"/>
                <w:sz w:val="20"/>
                <w:szCs w:val="20"/>
              </w:rPr>
              <w:t>De Wilck</w:t>
            </w:r>
          </w:p>
          <w:p>
            <w:pPr>
              <w:pStyle w:val="NoSpacing"/>
              <w:widowControl w:val="false"/>
              <w:numPr>
                <w:ilvl w:val="0"/>
                <w:numId w:val="1"/>
              </w:numPr>
              <w:tabs>
                <w:tab w:val="clear" w:pos="709"/>
                <w:tab w:val="left" w:pos="720" w:leader="none"/>
              </w:tabs>
              <w:bidi w:val="0"/>
              <w:ind w:hanging="360" w:start="720" w:end="0"/>
              <w:rPr>
                <w:rFonts w:eastAsia="Calibri"/>
                <w:sz w:val="20"/>
                <w:szCs w:val="20"/>
              </w:rPr>
            </w:pPr>
            <w:r>
              <w:rPr>
                <w:rFonts w:eastAsia="Calibri"/>
                <w:sz w:val="20"/>
                <w:szCs w:val="20"/>
              </w:rPr>
              <w:t>Huiszwaluwnesten</w:t>
            </w:r>
          </w:p>
          <w:p>
            <w:pPr>
              <w:pStyle w:val="NoSpacing"/>
              <w:widowControl w:val="false"/>
              <w:numPr>
                <w:ilvl w:val="0"/>
                <w:numId w:val="1"/>
              </w:numPr>
              <w:tabs>
                <w:tab w:val="clear" w:pos="709"/>
                <w:tab w:val="left" w:pos="720" w:leader="none"/>
              </w:tabs>
              <w:bidi w:val="0"/>
              <w:ind w:hanging="360" w:start="720" w:end="0"/>
              <w:rPr>
                <w:rFonts w:eastAsia="Calibri"/>
                <w:sz w:val="20"/>
                <w:szCs w:val="20"/>
              </w:rPr>
            </w:pPr>
            <w:r>
              <w:rPr>
                <w:rFonts w:eastAsia="Calibri"/>
                <w:sz w:val="20"/>
                <w:szCs w:val="20"/>
              </w:rPr>
              <w:t>Nestkasten</w:t>
            </w:r>
          </w:p>
          <w:p>
            <w:pPr>
              <w:pStyle w:val="NoSpacing"/>
              <w:widowControl w:val="false"/>
              <w:numPr>
                <w:ilvl w:val="0"/>
                <w:numId w:val="1"/>
              </w:numPr>
              <w:tabs>
                <w:tab w:val="clear" w:pos="709"/>
                <w:tab w:val="left" w:pos="720" w:leader="none"/>
              </w:tabs>
              <w:bidi w:val="0"/>
              <w:ind w:hanging="360" w:start="720" w:end="0"/>
              <w:rPr>
                <w:rFonts w:eastAsia="Calibri"/>
                <w:sz w:val="20"/>
                <w:szCs w:val="20"/>
              </w:rPr>
            </w:pPr>
            <w:r>
              <w:rPr>
                <w:rFonts w:eastAsia="Calibri"/>
                <w:sz w:val="20"/>
                <w:szCs w:val="20"/>
              </w:rPr>
              <w:t>Spookverlaat/Kruiskade</w:t>
            </w:r>
          </w:p>
        </w:tc>
        <w:tc>
          <w:tcPr>
            <w:tcW w:w="2233" w:type="dxa"/>
            <w:tcBorders/>
          </w:tcPr>
          <w:p>
            <w:pPr>
              <w:pStyle w:val="NoSpacing"/>
              <w:widowControl w:val="false"/>
              <w:bidi w:val="0"/>
              <w:snapToGrid w:val="false"/>
              <w:ind w:end="0"/>
              <w:rPr>
                <w:sz w:val="20"/>
                <w:szCs w:val="20"/>
              </w:rPr>
            </w:pPr>
            <w:r>
              <w:rPr>
                <w:sz w:val="20"/>
                <w:szCs w:val="20"/>
              </w:rPr>
            </w:r>
          </w:p>
          <w:p>
            <w:pPr>
              <w:pStyle w:val="NoSpacing"/>
              <w:widowControl w:val="false"/>
              <w:bidi w:val="0"/>
              <w:ind w:end="0"/>
              <w:rPr>
                <w:rFonts w:eastAsia="Calibri"/>
                <w:sz w:val="20"/>
                <w:szCs w:val="20"/>
              </w:rPr>
            </w:pPr>
            <w:r>
              <w:rPr>
                <w:rFonts w:eastAsia="Calibri"/>
                <w:sz w:val="20"/>
                <w:szCs w:val="20"/>
              </w:rPr>
              <w:t>Cor Kes</w:t>
            </w:r>
          </w:p>
          <w:p>
            <w:pPr>
              <w:pStyle w:val="NoSpacing"/>
              <w:widowControl w:val="false"/>
              <w:bidi w:val="0"/>
              <w:ind w:end="0"/>
              <w:rPr>
                <w:rFonts w:eastAsia="Calibri"/>
                <w:sz w:val="20"/>
                <w:szCs w:val="20"/>
              </w:rPr>
            </w:pPr>
            <w:r>
              <w:rPr>
                <w:rFonts w:eastAsia="Calibri"/>
                <w:sz w:val="20"/>
                <w:szCs w:val="20"/>
              </w:rPr>
              <w:t>Gerard van der Haas</w:t>
            </w:r>
          </w:p>
          <w:p>
            <w:pPr>
              <w:pStyle w:val="NoSpacing"/>
              <w:widowControl w:val="false"/>
              <w:bidi w:val="0"/>
              <w:ind w:end="0"/>
              <w:rPr>
                <w:rFonts w:eastAsia="Calibri"/>
                <w:sz w:val="20"/>
                <w:szCs w:val="20"/>
              </w:rPr>
            </w:pPr>
            <w:r>
              <w:rPr>
                <w:rFonts w:eastAsia="Calibri"/>
                <w:sz w:val="20"/>
                <w:szCs w:val="20"/>
              </w:rPr>
              <w:t>Gerard van der Haas</w:t>
              <w:br/>
              <w:t>Bert van der Eijk</w:t>
            </w:r>
          </w:p>
        </w:tc>
        <w:tc>
          <w:tcPr>
            <w:tcW w:w="4601" w:type="dxa"/>
            <w:tcBorders/>
          </w:tcPr>
          <w:p>
            <w:pPr>
              <w:pStyle w:val="NoSpacing"/>
              <w:widowControl w:val="false"/>
              <w:bidi w:val="0"/>
              <w:snapToGrid w:val="false"/>
              <w:ind w:end="0"/>
              <w:rPr>
                <w:sz w:val="20"/>
                <w:szCs w:val="20"/>
              </w:rPr>
            </w:pPr>
            <w:r>
              <w:rPr>
                <w:sz w:val="20"/>
                <w:szCs w:val="20"/>
              </w:rPr>
            </w:r>
          </w:p>
          <w:p>
            <w:pPr>
              <w:pStyle w:val="NoSpacing"/>
              <w:widowControl w:val="false"/>
              <w:bidi w:val="0"/>
              <w:ind w:end="0"/>
              <w:rPr>
                <w:rFonts w:eastAsia="Calibri"/>
                <w:sz w:val="20"/>
                <w:szCs w:val="20"/>
              </w:rPr>
            </w:pPr>
            <w:r>
              <w:rPr>
                <w:rFonts w:eastAsia="Calibri"/>
                <w:sz w:val="20"/>
                <w:szCs w:val="20"/>
              </w:rPr>
              <w:t>Johan van der Haven</w:t>
              <w:br/>
              <w:t>7 inventariseerders/beheerders</w:t>
              <w:br/>
              <w:t>11 nestkastbeheerders</w:t>
              <w:br/>
              <w:t>Ingeborg Blommers, Sjon van Santen, Leo van Soldt, en Gerard Brouwers</w:t>
            </w:r>
          </w:p>
        </w:tc>
      </w:tr>
      <w:tr>
        <w:trPr/>
        <w:tc>
          <w:tcPr>
            <w:tcW w:w="3939" w:type="dxa"/>
            <w:tcBorders/>
          </w:tcPr>
          <w:p>
            <w:pPr>
              <w:pStyle w:val="NoSpacing"/>
              <w:widowControl w:val="false"/>
              <w:bidi w:val="0"/>
              <w:ind w:end="0"/>
              <w:rPr>
                <w:rFonts w:eastAsia="Calibri"/>
                <w:sz w:val="20"/>
                <w:szCs w:val="20"/>
              </w:rPr>
            </w:pPr>
            <w:r>
              <w:rPr>
                <w:rFonts w:eastAsia="Calibri"/>
                <w:sz w:val="20"/>
                <w:szCs w:val="20"/>
              </w:rPr>
              <w:t>De Braakbal</w:t>
            </w:r>
          </w:p>
        </w:tc>
        <w:tc>
          <w:tcPr>
            <w:tcW w:w="2233" w:type="dxa"/>
            <w:tcBorders/>
          </w:tcPr>
          <w:p>
            <w:pPr>
              <w:pStyle w:val="NoSpacing"/>
              <w:widowControl w:val="false"/>
              <w:bidi w:val="0"/>
              <w:ind w:end="0"/>
              <w:rPr>
                <w:rFonts w:eastAsia="Calibri"/>
                <w:sz w:val="20"/>
                <w:szCs w:val="20"/>
              </w:rPr>
            </w:pPr>
            <w:r>
              <w:rPr>
                <w:rFonts w:eastAsia="Calibri"/>
                <w:sz w:val="20"/>
                <w:szCs w:val="20"/>
              </w:rPr>
              <w:t>Simon Alleman</w:t>
            </w:r>
          </w:p>
        </w:tc>
        <w:tc>
          <w:tcPr>
            <w:tcW w:w="4601" w:type="dxa"/>
            <w:tcBorders/>
          </w:tcPr>
          <w:p>
            <w:pPr>
              <w:pStyle w:val="NoSpacing"/>
              <w:widowControl w:val="false"/>
              <w:bidi w:val="0"/>
              <w:ind w:end="0"/>
              <w:rPr>
                <w:rFonts w:eastAsia="Calibri"/>
                <w:sz w:val="20"/>
                <w:szCs w:val="20"/>
              </w:rPr>
            </w:pPr>
            <w:r>
              <w:rPr>
                <w:rFonts w:eastAsia="Calibri"/>
                <w:sz w:val="20"/>
                <w:szCs w:val="20"/>
              </w:rPr>
              <w:t xml:space="preserve">Casper Bottemanne, Ans Joustra, Piet van Duin, </w:t>
              <w:br/>
              <w:t>Bert van Eijk (coördinatie distributie)</w:t>
            </w:r>
          </w:p>
        </w:tc>
      </w:tr>
      <w:tr>
        <w:trPr/>
        <w:tc>
          <w:tcPr>
            <w:tcW w:w="3939" w:type="dxa"/>
            <w:tcBorders/>
          </w:tcPr>
          <w:p>
            <w:pPr>
              <w:pStyle w:val="NoSpacing"/>
              <w:widowControl w:val="false"/>
              <w:bidi w:val="0"/>
              <w:ind w:end="0"/>
              <w:rPr>
                <w:rFonts w:eastAsia="Calibri"/>
                <w:sz w:val="20"/>
                <w:szCs w:val="20"/>
              </w:rPr>
            </w:pPr>
            <w:r>
              <w:rPr>
                <w:rFonts w:eastAsia="Calibri"/>
                <w:sz w:val="20"/>
                <w:szCs w:val="20"/>
              </w:rPr>
              <w:t>Educatie/publieksactiviteiten</w:t>
            </w:r>
          </w:p>
        </w:tc>
        <w:tc>
          <w:tcPr>
            <w:tcW w:w="2233" w:type="dxa"/>
            <w:tcBorders/>
          </w:tcPr>
          <w:p>
            <w:pPr>
              <w:pStyle w:val="NoSpacing"/>
              <w:widowControl w:val="false"/>
              <w:bidi w:val="0"/>
              <w:ind w:end="0"/>
              <w:rPr>
                <w:rFonts w:eastAsia="Calibri"/>
                <w:sz w:val="20"/>
                <w:szCs w:val="20"/>
              </w:rPr>
            </w:pPr>
            <w:r>
              <w:rPr>
                <w:rFonts w:eastAsia="Calibri"/>
                <w:sz w:val="20"/>
                <w:szCs w:val="20"/>
              </w:rPr>
              <w:t>Louis Westgeest</w:t>
            </w:r>
          </w:p>
        </w:tc>
        <w:tc>
          <w:tcPr>
            <w:tcW w:w="4601" w:type="dxa"/>
            <w:tcBorders/>
          </w:tcPr>
          <w:p>
            <w:pPr>
              <w:pStyle w:val="NoSpacing"/>
              <w:widowControl w:val="false"/>
              <w:bidi w:val="0"/>
              <w:snapToGrid w:val="false"/>
              <w:ind w:end="0"/>
              <w:rPr>
                <w:sz w:val="20"/>
                <w:szCs w:val="20"/>
              </w:rPr>
            </w:pPr>
            <w:r>
              <w:rPr>
                <w:sz w:val="20"/>
                <w:szCs w:val="20"/>
              </w:rPr>
            </w:r>
          </w:p>
        </w:tc>
      </w:tr>
      <w:tr>
        <w:trPr/>
        <w:tc>
          <w:tcPr>
            <w:tcW w:w="3939" w:type="dxa"/>
            <w:tcBorders/>
          </w:tcPr>
          <w:p>
            <w:pPr>
              <w:pStyle w:val="NoSpacing"/>
              <w:widowControl w:val="false"/>
              <w:bidi w:val="0"/>
              <w:ind w:end="0"/>
              <w:rPr>
                <w:rFonts w:eastAsia="Calibri"/>
                <w:sz w:val="20"/>
                <w:szCs w:val="20"/>
              </w:rPr>
            </w:pPr>
            <w:r>
              <w:rPr>
                <w:rFonts w:eastAsia="Calibri"/>
                <w:sz w:val="20"/>
                <w:szCs w:val="20"/>
              </w:rPr>
              <w:t>Jeugdcommissie</w:t>
            </w:r>
          </w:p>
        </w:tc>
        <w:tc>
          <w:tcPr>
            <w:tcW w:w="2233" w:type="dxa"/>
            <w:tcBorders/>
          </w:tcPr>
          <w:p>
            <w:pPr>
              <w:pStyle w:val="NoSpacing"/>
              <w:widowControl w:val="false"/>
              <w:bidi w:val="0"/>
              <w:snapToGrid w:val="false"/>
              <w:ind w:end="0"/>
              <w:rPr>
                <w:rFonts w:eastAsia="Calibri"/>
                <w:sz w:val="20"/>
                <w:szCs w:val="20"/>
              </w:rPr>
            </w:pPr>
            <w:r>
              <w:rPr>
                <w:rFonts w:eastAsia="Calibri"/>
                <w:sz w:val="20"/>
                <w:szCs w:val="20"/>
              </w:rPr>
            </w:r>
          </w:p>
        </w:tc>
        <w:tc>
          <w:tcPr>
            <w:tcW w:w="4601" w:type="dxa"/>
            <w:tcBorders/>
          </w:tcPr>
          <w:p>
            <w:pPr>
              <w:pStyle w:val="NoSpacing"/>
              <w:widowControl w:val="false"/>
              <w:bidi w:val="0"/>
              <w:snapToGrid w:val="false"/>
              <w:ind w:end="0"/>
              <w:rPr>
                <w:rFonts w:eastAsia="Calibri"/>
                <w:sz w:val="20"/>
                <w:szCs w:val="20"/>
              </w:rPr>
            </w:pPr>
            <w:r>
              <w:rPr>
                <w:rFonts w:eastAsia="Calibri"/>
                <w:sz w:val="20"/>
                <w:szCs w:val="20"/>
              </w:rPr>
            </w:r>
          </w:p>
        </w:tc>
      </w:tr>
      <w:tr>
        <w:trPr/>
        <w:tc>
          <w:tcPr>
            <w:tcW w:w="3939" w:type="dxa"/>
            <w:tcBorders/>
          </w:tcPr>
          <w:p>
            <w:pPr>
              <w:pStyle w:val="NoSpacing"/>
              <w:widowControl w:val="false"/>
              <w:bidi w:val="0"/>
              <w:ind w:end="0"/>
              <w:rPr>
                <w:rFonts w:eastAsia="Calibri"/>
                <w:sz w:val="20"/>
                <w:szCs w:val="20"/>
              </w:rPr>
            </w:pPr>
            <w:r>
              <w:rPr>
                <w:rFonts w:eastAsia="Calibri"/>
                <w:sz w:val="20"/>
                <w:szCs w:val="20"/>
              </w:rPr>
              <w:t>Landschapsbeheer</w:t>
              <w:br/>
              <w:t>(inclusief houtverkoop)</w:t>
            </w:r>
          </w:p>
        </w:tc>
        <w:tc>
          <w:tcPr>
            <w:tcW w:w="2233" w:type="dxa"/>
            <w:tcBorders/>
          </w:tcPr>
          <w:p>
            <w:pPr>
              <w:pStyle w:val="NoSpacing"/>
              <w:widowControl w:val="false"/>
              <w:bidi w:val="0"/>
              <w:ind w:end="0"/>
              <w:rPr>
                <w:rFonts w:eastAsia="Calibri"/>
                <w:sz w:val="20"/>
                <w:szCs w:val="20"/>
              </w:rPr>
            </w:pPr>
            <w:r>
              <w:rPr>
                <w:rFonts w:eastAsia="Calibri"/>
                <w:sz w:val="20"/>
                <w:szCs w:val="20"/>
              </w:rPr>
              <w:t>Bert v.d. Zwaan</w:t>
            </w:r>
          </w:p>
        </w:tc>
        <w:tc>
          <w:tcPr>
            <w:tcW w:w="4601" w:type="dxa"/>
            <w:tcBorders/>
          </w:tcPr>
          <w:p>
            <w:pPr>
              <w:pStyle w:val="NoSpacing"/>
              <w:widowControl w:val="false"/>
              <w:bidi w:val="0"/>
              <w:ind w:end="0"/>
              <w:rPr>
                <w:rFonts w:eastAsia="Calibri"/>
                <w:sz w:val="20"/>
                <w:szCs w:val="20"/>
              </w:rPr>
            </w:pPr>
            <w:r>
              <w:rPr>
                <w:rFonts w:eastAsia="Calibri"/>
                <w:sz w:val="20"/>
                <w:szCs w:val="20"/>
              </w:rPr>
              <w:t>Bas Bijl, Margot Klingers, Ronald Klingers, en nog 30 vaste knotters</w:t>
            </w:r>
          </w:p>
        </w:tc>
      </w:tr>
      <w:tr>
        <w:trPr/>
        <w:tc>
          <w:tcPr>
            <w:tcW w:w="3939" w:type="dxa"/>
            <w:tcBorders/>
          </w:tcPr>
          <w:p>
            <w:pPr>
              <w:pStyle w:val="NoSpacing"/>
              <w:widowControl w:val="false"/>
              <w:bidi w:val="0"/>
              <w:ind w:end="0"/>
              <w:rPr>
                <w:rFonts w:eastAsia="Calibri"/>
                <w:sz w:val="20"/>
                <w:szCs w:val="20"/>
              </w:rPr>
            </w:pPr>
            <w:r>
              <w:rPr>
                <w:rFonts w:eastAsia="Calibri"/>
                <w:sz w:val="20"/>
                <w:szCs w:val="20"/>
              </w:rPr>
              <w:t>Ledenexcursies en -avonden</w:t>
            </w:r>
          </w:p>
        </w:tc>
        <w:tc>
          <w:tcPr>
            <w:tcW w:w="2233" w:type="dxa"/>
            <w:tcBorders/>
          </w:tcPr>
          <w:p>
            <w:pPr>
              <w:pStyle w:val="NoSpacing"/>
              <w:widowControl w:val="false"/>
              <w:bidi w:val="0"/>
              <w:ind w:end="0"/>
              <w:rPr>
                <w:rFonts w:eastAsia="Calibri"/>
                <w:sz w:val="20"/>
                <w:szCs w:val="20"/>
              </w:rPr>
            </w:pPr>
            <w:r>
              <w:rPr>
                <w:rFonts w:eastAsia="Calibri"/>
                <w:sz w:val="20"/>
                <w:szCs w:val="20"/>
              </w:rPr>
              <w:t>Paul van Wetten</w:t>
            </w:r>
          </w:p>
        </w:tc>
        <w:tc>
          <w:tcPr>
            <w:tcW w:w="4601" w:type="dxa"/>
            <w:tcBorders/>
          </w:tcPr>
          <w:p>
            <w:pPr>
              <w:pStyle w:val="NoSpacing"/>
              <w:widowControl w:val="false"/>
              <w:bidi w:val="0"/>
              <w:ind w:end="0"/>
              <w:rPr>
                <w:rFonts w:eastAsia="Calibri"/>
                <w:sz w:val="20"/>
                <w:szCs w:val="20"/>
              </w:rPr>
            </w:pPr>
            <w:r>
              <w:rPr>
                <w:rFonts w:eastAsia="Calibri"/>
                <w:sz w:val="20"/>
                <w:szCs w:val="20"/>
              </w:rPr>
              <w:t>Ton Renniers</w:t>
            </w:r>
          </w:p>
        </w:tc>
      </w:tr>
      <w:tr>
        <w:trPr/>
        <w:tc>
          <w:tcPr>
            <w:tcW w:w="3939" w:type="dxa"/>
            <w:tcBorders/>
          </w:tcPr>
          <w:p>
            <w:pPr>
              <w:pStyle w:val="NoSpacing"/>
              <w:widowControl w:val="false"/>
              <w:bidi w:val="0"/>
              <w:ind w:end="0"/>
              <w:rPr>
                <w:rFonts w:eastAsia="Calibri"/>
                <w:sz w:val="20"/>
                <w:szCs w:val="20"/>
              </w:rPr>
            </w:pPr>
            <w:r>
              <w:rPr>
                <w:rFonts w:eastAsia="Calibri"/>
                <w:sz w:val="20"/>
                <w:szCs w:val="20"/>
              </w:rPr>
              <w:t>Munnikenpoldercommissie</w:t>
            </w:r>
          </w:p>
        </w:tc>
        <w:tc>
          <w:tcPr>
            <w:tcW w:w="2233" w:type="dxa"/>
            <w:tcBorders/>
          </w:tcPr>
          <w:p>
            <w:pPr>
              <w:pStyle w:val="NoSpacing"/>
              <w:widowControl w:val="false"/>
              <w:bidi w:val="0"/>
              <w:ind w:end="0"/>
              <w:rPr>
                <w:rFonts w:eastAsia="Calibri"/>
                <w:sz w:val="20"/>
                <w:szCs w:val="20"/>
              </w:rPr>
            </w:pPr>
            <w:r>
              <w:rPr>
                <w:rFonts w:eastAsia="Calibri"/>
                <w:sz w:val="20"/>
                <w:szCs w:val="20"/>
              </w:rPr>
              <w:t>Ton Renniers</w:t>
            </w:r>
          </w:p>
        </w:tc>
        <w:tc>
          <w:tcPr>
            <w:tcW w:w="4601" w:type="dxa"/>
            <w:tcBorders/>
          </w:tcPr>
          <w:p>
            <w:pPr>
              <w:pStyle w:val="NoSpacing"/>
              <w:widowControl w:val="false"/>
              <w:bidi w:val="0"/>
              <w:ind w:end="0"/>
              <w:rPr>
                <w:rFonts w:eastAsia="Calibri"/>
                <w:sz w:val="20"/>
                <w:szCs w:val="20"/>
              </w:rPr>
            </w:pPr>
            <w:r>
              <w:rPr>
                <w:rFonts w:eastAsia="Calibri"/>
                <w:sz w:val="20"/>
                <w:szCs w:val="20"/>
              </w:rPr>
              <w:t>Bas Bijl, Margot Klingers, Ronald Klingers, Astrid Veerman</w:t>
            </w:r>
          </w:p>
        </w:tc>
      </w:tr>
      <w:tr>
        <w:trPr/>
        <w:tc>
          <w:tcPr>
            <w:tcW w:w="3939" w:type="dxa"/>
            <w:tcBorders/>
          </w:tcPr>
          <w:p>
            <w:pPr>
              <w:pStyle w:val="NoSpacing"/>
              <w:widowControl w:val="false"/>
              <w:bidi w:val="0"/>
              <w:ind w:end="0"/>
              <w:rPr>
                <w:rFonts w:eastAsia="Calibri"/>
                <w:sz w:val="20"/>
                <w:szCs w:val="20"/>
              </w:rPr>
            </w:pPr>
            <w:r>
              <w:rPr>
                <w:rFonts w:eastAsia="Calibri"/>
                <w:sz w:val="20"/>
                <w:szCs w:val="20"/>
              </w:rPr>
              <w:t>Nestkastvoorraadbeheer</w:t>
            </w:r>
          </w:p>
        </w:tc>
        <w:tc>
          <w:tcPr>
            <w:tcW w:w="2233" w:type="dxa"/>
            <w:tcBorders/>
          </w:tcPr>
          <w:p>
            <w:pPr>
              <w:pStyle w:val="NoSpacing"/>
              <w:widowControl w:val="false"/>
              <w:bidi w:val="0"/>
              <w:ind w:end="0"/>
              <w:rPr>
                <w:rFonts w:eastAsia="Calibri"/>
                <w:sz w:val="20"/>
                <w:szCs w:val="20"/>
              </w:rPr>
            </w:pPr>
            <w:r>
              <w:rPr>
                <w:rFonts w:eastAsia="Calibri"/>
                <w:sz w:val="20"/>
                <w:szCs w:val="20"/>
              </w:rPr>
              <w:t>Wil Bonte</w:t>
            </w:r>
          </w:p>
        </w:tc>
        <w:tc>
          <w:tcPr>
            <w:tcW w:w="4601" w:type="dxa"/>
            <w:tcBorders/>
          </w:tcPr>
          <w:p>
            <w:pPr>
              <w:pStyle w:val="NoSpacing"/>
              <w:widowControl w:val="false"/>
              <w:bidi w:val="0"/>
              <w:snapToGrid w:val="false"/>
              <w:ind w:end="0"/>
              <w:rPr>
                <w:sz w:val="20"/>
                <w:szCs w:val="20"/>
              </w:rPr>
            </w:pPr>
            <w:r>
              <w:rPr>
                <w:sz w:val="20"/>
                <w:szCs w:val="20"/>
              </w:rPr>
            </w:r>
          </w:p>
        </w:tc>
      </w:tr>
      <w:tr>
        <w:trPr/>
        <w:tc>
          <w:tcPr>
            <w:tcW w:w="3939" w:type="dxa"/>
            <w:tcBorders/>
          </w:tcPr>
          <w:p>
            <w:pPr>
              <w:pStyle w:val="NoSpacing"/>
              <w:widowControl w:val="false"/>
              <w:bidi w:val="0"/>
              <w:ind w:end="0"/>
              <w:rPr>
                <w:rFonts w:eastAsia="Calibri"/>
                <w:sz w:val="20"/>
                <w:szCs w:val="20"/>
              </w:rPr>
            </w:pPr>
            <w:r>
              <w:rPr>
                <w:rFonts w:eastAsia="Calibri"/>
                <w:sz w:val="20"/>
                <w:szCs w:val="20"/>
              </w:rPr>
              <w:t>Oeverzwaluwwand “Elfenbaan”</w:t>
            </w:r>
          </w:p>
        </w:tc>
        <w:tc>
          <w:tcPr>
            <w:tcW w:w="2233" w:type="dxa"/>
            <w:tcBorders/>
          </w:tcPr>
          <w:p>
            <w:pPr>
              <w:pStyle w:val="NoSpacing"/>
              <w:widowControl w:val="false"/>
              <w:bidi w:val="0"/>
              <w:ind w:end="0"/>
              <w:rPr>
                <w:rFonts w:eastAsia="Calibri"/>
                <w:sz w:val="20"/>
                <w:szCs w:val="20"/>
              </w:rPr>
            </w:pPr>
            <w:r>
              <w:rPr>
                <w:rFonts w:eastAsia="Calibri"/>
                <w:sz w:val="20"/>
                <w:szCs w:val="20"/>
              </w:rPr>
              <w:t>Cor Kes</w:t>
            </w:r>
          </w:p>
        </w:tc>
        <w:tc>
          <w:tcPr>
            <w:tcW w:w="4601" w:type="dxa"/>
            <w:tcBorders/>
          </w:tcPr>
          <w:p>
            <w:pPr>
              <w:pStyle w:val="NoSpacing"/>
              <w:widowControl w:val="false"/>
              <w:bidi w:val="0"/>
              <w:ind w:end="0"/>
              <w:rPr>
                <w:rFonts w:eastAsia="Calibri"/>
                <w:sz w:val="20"/>
                <w:szCs w:val="20"/>
              </w:rPr>
            </w:pPr>
            <w:r>
              <w:rPr>
                <w:rFonts w:eastAsia="Calibri"/>
                <w:sz w:val="20"/>
                <w:szCs w:val="20"/>
              </w:rPr>
              <w:t>6 hulpen bij het onderhoud</w:t>
            </w:r>
          </w:p>
        </w:tc>
      </w:tr>
      <w:tr>
        <w:trPr/>
        <w:tc>
          <w:tcPr>
            <w:tcW w:w="3939" w:type="dxa"/>
            <w:tcBorders/>
          </w:tcPr>
          <w:p>
            <w:pPr>
              <w:pStyle w:val="NoSpacing"/>
              <w:widowControl w:val="false"/>
              <w:bidi w:val="0"/>
              <w:ind w:end="0"/>
              <w:rPr>
                <w:rFonts w:eastAsia="Calibri"/>
                <w:sz w:val="20"/>
                <w:szCs w:val="20"/>
              </w:rPr>
            </w:pPr>
            <w:r>
              <w:rPr>
                <w:rFonts w:eastAsia="Calibri"/>
                <w:sz w:val="20"/>
                <w:szCs w:val="20"/>
              </w:rPr>
              <w:t>Overheidszaken/BBG</w:t>
            </w:r>
          </w:p>
        </w:tc>
        <w:tc>
          <w:tcPr>
            <w:tcW w:w="2233" w:type="dxa"/>
            <w:tcBorders/>
          </w:tcPr>
          <w:p>
            <w:pPr>
              <w:pStyle w:val="NoSpacing"/>
              <w:widowControl w:val="false"/>
              <w:bidi w:val="0"/>
              <w:ind w:end="0"/>
              <w:rPr>
                <w:sz w:val="20"/>
                <w:szCs w:val="20"/>
              </w:rPr>
            </w:pPr>
            <w:r>
              <w:rPr>
                <w:rFonts w:eastAsia="Calibri"/>
                <w:sz w:val="20"/>
                <w:szCs w:val="20"/>
              </w:rPr>
              <w:t>Rien Vlam</w:t>
            </w:r>
          </w:p>
          <w:p>
            <w:pPr>
              <w:pStyle w:val="NoSpacing"/>
              <w:widowControl w:val="false"/>
              <w:bidi w:val="0"/>
              <w:ind w:end="0"/>
              <w:rPr>
                <w:sz w:val="20"/>
                <w:szCs w:val="20"/>
              </w:rPr>
            </w:pPr>
            <w:r>
              <w:rPr>
                <w:sz w:val="20"/>
                <w:szCs w:val="20"/>
              </w:rPr>
            </w:r>
          </w:p>
        </w:tc>
        <w:tc>
          <w:tcPr>
            <w:tcW w:w="4601" w:type="dxa"/>
            <w:tcBorders/>
          </w:tcPr>
          <w:p>
            <w:pPr>
              <w:pStyle w:val="NoSpacing"/>
              <w:widowControl w:val="false"/>
              <w:bidi w:val="0"/>
              <w:ind w:end="0"/>
              <w:rPr>
                <w:rFonts w:eastAsia="Calibri"/>
                <w:sz w:val="20"/>
                <w:szCs w:val="20"/>
              </w:rPr>
            </w:pPr>
            <w:r>
              <w:rPr>
                <w:rFonts w:eastAsia="Calibri"/>
                <w:sz w:val="20"/>
                <w:szCs w:val="20"/>
              </w:rPr>
              <w:t>Jan Kerkvliet</w:t>
            </w:r>
          </w:p>
        </w:tc>
      </w:tr>
      <w:tr>
        <w:trPr/>
        <w:tc>
          <w:tcPr>
            <w:tcW w:w="3939" w:type="dxa"/>
            <w:tcBorders/>
          </w:tcPr>
          <w:p>
            <w:pPr>
              <w:pStyle w:val="NoSpacing"/>
              <w:widowControl w:val="false"/>
              <w:bidi w:val="0"/>
              <w:ind w:end="0"/>
              <w:rPr>
                <w:rFonts w:eastAsia="Calibri"/>
                <w:sz w:val="20"/>
                <w:szCs w:val="20"/>
              </w:rPr>
            </w:pPr>
            <w:r>
              <w:rPr>
                <w:rFonts w:eastAsia="Calibri"/>
                <w:sz w:val="20"/>
                <w:szCs w:val="20"/>
              </w:rPr>
              <w:t>PR-Commissie</w:t>
            </w:r>
          </w:p>
        </w:tc>
        <w:tc>
          <w:tcPr>
            <w:tcW w:w="2233" w:type="dxa"/>
            <w:tcBorders/>
          </w:tcPr>
          <w:p>
            <w:pPr>
              <w:pStyle w:val="NoSpacing"/>
              <w:widowControl w:val="false"/>
              <w:bidi w:val="0"/>
              <w:ind w:end="0"/>
              <w:rPr>
                <w:rFonts w:eastAsia="Calibri"/>
                <w:sz w:val="20"/>
                <w:szCs w:val="20"/>
              </w:rPr>
            </w:pPr>
            <w:r>
              <w:rPr>
                <w:rFonts w:eastAsia="Calibri"/>
                <w:sz w:val="20"/>
                <w:szCs w:val="20"/>
              </w:rPr>
              <w:t xml:space="preserve">Gerda van Kleef en </w:t>
              <w:br/>
              <w:t>Rob Eveleens</w:t>
            </w:r>
          </w:p>
        </w:tc>
        <w:tc>
          <w:tcPr>
            <w:tcW w:w="4601" w:type="dxa"/>
            <w:tcBorders/>
          </w:tcPr>
          <w:p>
            <w:pPr>
              <w:pStyle w:val="NoSpacing"/>
              <w:widowControl w:val="false"/>
              <w:bidi w:val="0"/>
              <w:ind w:end="0"/>
              <w:rPr>
                <w:rFonts w:eastAsia="Calibri"/>
                <w:sz w:val="20"/>
                <w:szCs w:val="20"/>
              </w:rPr>
            </w:pPr>
            <w:r>
              <w:rPr>
                <w:rFonts w:eastAsia="Calibri"/>
                <w:sz w:val="20"/>
                <w:szCs w:val="20"/>
              </w:rPr>
              <w:t xml:space="preserve">Margot Klingers, Ronald Klingers en Johan Meijer, </w:t>
              <w:br/>
              <w:t>Simon Alleman</w:t>
            </w:r>
          </w:p>
        </w:tc>
      </w:tr>
      <w:tr>
        <w:trPr/>
        <w:tc>
          <w:tcPr>
            <w:tcW w:w="3939" w:type="dxa"/>
            <w:tcBorders/>
          </w:tcPr>
          <w:p>
            <w:pPr>
              <w:pStyle w:val="NoSpacing"/>
              <w:widowControl w:val="false"/>
              <w:bidi w:val="0"/>
              <w:ind w:end="0"/>
              <w:rPr>
                <w:rFonts w:eastAsia="Calibri"/>
                <w:sz w:val="20"/>
                <w:szCs w:val="20"/>
              </w:rPr>
            </w:pPr>
            <w:r>
              <w:rPr>
                <w:rFonts w:eastAsia="Calibri"/>
                <w:sz w:val="20"/>
                <w:szCs w:val="20"/>
              </w:rPr>
              <w:t>Reizen</w:t>
            </w:r>
          </w:p>
        </w:tc>
        <w:tc>
          <w:tcPr>
            <w:tcW w:w="2233" w:type="dxa"/>
            <w:tcBorders/>
          </w:tcPr>
          <w:p>
            <w:pPr>
              <w:pStyle w:val="NoSpacing"/>
              <w:widowControl w:val="false"/>
              <w:bidi w:val="0"/>
              <w:ind w:end="0"/>
              <w:rPr>
                <w:rFonts w:eastAsia="Calibri"/>
                <w:sz w:val="20"/>
                <w:szCs w:val="20"/>
              </w:rPr>
            </w:pPr>
            <w:r>
              <w:rPr>
                <w:rFonts w:eastAsia="Calibri"/>
                <w:sz w:val="20"/>
                <w:szCs w:val="20"/>
              </w:rPr>
              <w:t>Johan Meijer/Yolanda Calandt</w:t>
            </w:r>
          </w:p>
        </w:tc>
        <w:tc>
          <w:tcPr>
            <w:tcW w:w="4601" w:type="dxa"/>
            <w:tcBorders/>
          </w:tcPr>
          <w:p>
            <w:pPr>
              <w:pStyle w:val="NoSpacing"/>
              <w:widowControl w:val="false"/>
              <w:bidi w:val="0"/>
              <w:snapToGrid w:val="false"/>
              <w:ind w:end="0"/>
              <w:rPr>
                <w:rFonts w:eastAsia="Calibri"/>
                <w:sz w:val="20"/>
                <w:szCs w:val="20"/>
              </w:rPr>
            </w:pPr>
            <w:r>
              <w:rPr>
                <w:rFonts w:eastAsia="Calibri"/>
                <w:sz w:val="20"/>
                <w:szCs w:val="20"/>
              </w:rPr>
            </w:r>
          </w:p>
        </w:tc>
      </w:tr>
      <w:tr>
        <w:trPr/>
        <w:tc>
          <w:tcPr>
            <w:tcW w:w="3939" w:type="dxa"/>
            <w:tcBorders/>
          </w:tcPr>
          <w:p>
            <w:pPr>
              <w:pStyle w:val="NoSpacing"/>
              <w:widowControl w:val="false"/>
              <w:bidi w:val="0"/>
              <w:ind w:end="0"/>
              <w:rPr>
                <w:rFonts w:eastAsia="Calibri"/>
                <w:sz w:val="20"/>
                <w:szCs w:val="20"/>
              </w:rPr>
            </w:pPr>
            <w:r>
              <w:rPr>
                <w:rFonts w:eastAsia="Calibri"/>
                <w:sz w:val="20"/>
                <w:szCs w:val="20"/>
              </w:rPr>
              <w:t>Tellingen:</w:t>
            </w:r>
          </w:p>
          <w:p>
            <w:pPr>
              <w:pStyle w:val="NoSpacing"/>
              <w:widowControl w:val="false"/>
              <w:numPr>
                <w:ilvl w:val="0"/>
                <w:numId w:val="3"/>
              </w:numPr>
              <w:tabs>
                <w:tab w:val="clear" w:pos="709"/>
                <w:tab w:val="left" w:pos="720" w:leader="none"/>
              </w:tabs>
              <w:bidi w:val="0"/>
              <w:ind w:hanging="360" w:start="720" w:end="0"/>
              <w:rPr>
                <w:rFonts w:eastAsia="Calibri"/>
                <w:sz w:val="20"/>
                <w:szCs w:val="20"/>
              </w:rPr>
            </w:pPr>
            <w:r>
              <w:rPr>
                <w:rFonts w:eastAsia="Calibri"/>
                <w:sz w:val="20"/>
                <w:szCs w:val="20"/>
              </w:rPr>
              <w:t>Euro Birdwatch</w:t>
            </w:r>
          </w:p>
          <w:p>
            <w:pPr>
              <w:pStyle w:val="NoSpacing"/>
              <w:widowControl w:val="false"/>
              <w:numPr>
                <w:ilvl w:val="0"/>
                <w:numId w:val="3"/>
              </w:numPr>
              <w:tabs>
                <w:tab w:val="clear" w:pos="709"/>
                <w:tab w:val="left" w:pos="720" w:leader="none"/>
              </w:tabs>
              <w:bidi w:val="0"/>
              <w:ind w:hanging="360" w:start="720" w:end="0"/>
              <w:rPr>
                <w:rFonts w:eastAsia="Calibri"/>
                <w:sz w:val="20"/>
                <w:szCs w:val="20"/>
              </w:rPr>
            </w:pPr>
            <w:r>
              <w:rPr>
                <w:rFonts w:eastAsia="Calibri"/>
                <w:sz w:val="20"/>
                <w:szCs w:val="20"/>
              </w:rPr>
              <w:t>Wintertellingen</w:t>
            </w:r>
          </w:p>
          <w:p>
            <w:pPr>
              <w:pStyle w:val="NoSpacing"/>
              <w:widowControl w:val="false"/>
              <w:numPr>
                <w:ilvl w:val="0"/>
                <w:numId w:val="3"/>
              </w:numPr>
              <w:tabs>
                <w:tab w:val="clear" w:pos="709"/>
                <w:tab w:val="left" w:pos="720" w:leader="none"/>
              </w:tabs>
              <w:bidi w:val="0"/>
              <w:ind w:hanging="360" w:start="720" w:end="0"/>
              <w:rPr>
                <w:rFonts w:eastAsia="Calibri"/>
                <w:sz w:val="20"/>
                <w:szCs w:val="20"/>
              </w:rPr>
            </w:pPr>
            <w:r>
              <w:rPr>
                <w:rFonts w:eastAsia="Calibri"/>
                <w:sz w:val="20"/>
                <w:szCs w:val="20"/>
              </w:rPr>
              <w:t>Slaapplaatstellingen</w:t>
            </w:r>
          </w:p>
          <w:p>
            <w:pPr>
              <w:pStyle w:val="NoSpacing"/>
              <w:widowControl w:val="false"/>
              <w:numPr>
                <w:ilvl w:val="0"/>
                <w:numId w:val="3"/>
              </w:numPr>
              <w:tabs>
                <w:tab w:val="clear" w:pos="709"/>
                <w:tab w:val="left" w:pos="720" w:leader="none"/>
              </w:tabs>
              <w:bidi w:val="0"/>
              <w:ind w:hanging="360" w:start="720" w:end="0"/>
              <w:rPr>
                <w:rFonts w:eastAsia="Calibri"/>
                <w:sz w:val="20"/>
                <w:szCs w:val="20"/>
              </w:rPr>
            </w:pPr>
            <w:r>
              <w:rPr>
                <w:rFonts w:eastAsia="Calibri"/>
                <w:sz w:val="20"/>
                <w:szCs w:val="20"/>
              </w:rPr>
              <w:t>Kolonievogels</w:t>
            </w:r>
          </w:p>
          <w:p>
            <w:pPr>
              <w:pStyle w:val="NoSpacing"/>
              <w:widowControl w:val="false"/>
              <w:numPr>
                <w:ilvl w:val="0"/>
                <w:numId w:val="2"/>
              </w:numPr>
              <w:tabs>
                <w:tab w:val="clear" w:pos="709"/>
                <w:tab w:val="left" w:pos="720" w:leader="none"/>
              </w:tabs>
              <w:bidi w:val="0"/>
              <w:ind w:hanging="360" w:start="720" w:end="0"/>
              <w:rPr>
                <w:rFonts w:eastAsia="Calibri"/>
                <w:sz w:val="20"/>
                <w:szCs w:val="20"/>
              </w:rPr>
            </w:pPr>
            <w:r>
              <w:rPr>
                <w:rFonts w:eastAsia="Calibri"/>
                <w:sz w:val="20"/>
                <w:szCs w:val="20"/>
              </w:rPr>
              <w:t>P.T.T.</w:t>
            </w:r>
          </w:p>
        </w:tc>
        <w:tc>
          <w:tcPr>
            <w:tcW w:w="2233" w:type="dxa"/>
            <w:tcBorders/>
          </w:tcPr>
          <w:p>
            <w:pPr>
              <w:pStyle w:val="NoSpacing"/>
              <w:widowControl w:val="false"/>
              <w:bidi w:val="0"/>
              <w:ind w:end="0"/>
              <w:rPr>
                <w:rFonts w:eastAsia="Calibri"/>
                <w:sz w:val="20"/>
                <w:szCs w:val="20"/>
              </w:rPr>
            </w:pPr>
            <w:r>
              <w:rPr>
                <w:rFonts w:eastAsia="Calibri"/>
                <w:sz w:val="20"/>
                <w:szCs w:val="20"/>
              </w:rPr>
              <w:br/>
              <w:t>Wijnand v.d. Bosch</w:t>
            </w:r>
          </w:p>
          <w:p>
            <w:pPr>
              <w:pStyle w:val="NoSpacing"/>
              <w:widowControl w:val="false"/>
              <w:bidi w:val="0"/>
              <w:ind w:end="0"/>
              <w:rPr>
                <w:rFonts w:eastAsia="Calibri"/>
                <w:sz w:val="20"/>
                <w:szCs w:val="20"/>
              </w:rPr>
            </w:pPr>
            <w:r>
              <w:rPr>
                <w:rFonts w:eastAsia="Calibri"/>
                <w:sz w:val="20"/>
                <w:szCs w:val="20"/>
              </w:rPr>
              <w:t>Ton Renniers</w:t>
              <w:br/>
              <w:t>Johan van der Haven</w:t>
              <w:br/>
              <w:t>Cor Kes</w:t>
              <w:br/>
              <w:t>Cor Kes</w:t>
            </w:r>
          </w:p>
        </w:tc>
        <w:tc>
          <w:tcPr>
            <w:tcW w:w="4601" w:type="dxa"/>
            <w:tcBorders/>
          </w:tcPr>
          <w:p>
            <w:pPr>
              <w:pStyle w:val="NoSpacing"/>
              <w:widowControl w:val="false"/>
              <w:bidi w:val="0"/>
              <w:ind w:end="0"/>
              <w:rPr>
                <w:rFonts w:eastAsia="Calibri"/>
                <w:sz w:val="20"/>
                <w:szCs w:val="20"/>
              </w:rPr>
            </w:pPr>
            <w:r>
              <w:rPr>
                <w:rFonts w:eastAsia="Calibri"/>
                <w:sz w:val="20"/>
                <w:szCs w:val="20"/>
              </w:rPr>
              <w:br/>
              <w:br/>
              <w:t>Ongeveer 25 tellers</w:t>
            </w:r>
          </w:p>
          <w:p>
            <w:pPr>
              <w:pStyle w:val="NoSpacing"/>
              <w:widowControl w:val="false"/>
              <w:bidi w:val="0"/>
              <w:ind w:end="0"/>
              <w:rPr>
                <w:rFonts w:eastAsia="Calibri"/>
                <w:sz w:val="20"/>
                <w:szCs w:val="20"/>
              </w:rPr>
            </w:pPr>
            <w:r>
              <w:rPr>
                <w:rFonts w:eastAsia="Calibri"/>
                <w:sz w:val="20"/>
                <w:szCs w:val="20"/>
              </w:rPr>
              <w:t>Cor Kes</w:t>
            </w:r>
          </w:p>
          <w:p>
            <w:pPr>
              <w:pStyle w:val="NoSpacing"/>
              <w:widowControl w:val="false"/>
              <w:bidi w:val="0"/>
              <w:ind w:end="0"/>
              <w:rPr>
                <w:rFonts w:eastAsia="Calibri"/>
                <w:sz w:val="20"/>
                <w:szCs w:val="20"/>
              </w:rPr>
            </w:pPr>
            <w:r>
              <w:rPr>
                <w:rFonts w:eastAsia="Calibri"/>
                <w:sz w:val="20"/>
                <w:szCs w:val="20"/>
              </w:rPr>
              <w:br/>
              <w:t>Johan van der Haven</w:t>
            </w:r>
          </w:p>
        </w:tc>
      </w:tr>
      <w:tr>
        <w:trPr/>
        <w:tc>
          <w:tcPr>
            <w:tcW w:w="3939" w:type="dxa"/>
            <w:tcBorders/>
          </w:tcPr>
          <w:p>
            <w:pPr>
              <w:pStyle w:val="NoSpacing"/>
              <w:widowControl w:val="false"/>
              <w:bidi w:val="0"/>
              <w:ind w:end="0"/>
              <w:rPr>
                <w:rFonts w:eastAsia="Calibri"/>
                <w:sz w:val="20"/>
                <w:szCs w:val="20"/>
              </w:rPr>
            </w:pPr>
            <w:r>
              <w:rPr>
                <w:rFonts w:eastAsia="Calibri"/>
                <w:sz w:val="20"/>
                <w:szCs w:val="20"/>
              </w:rPr>
              <w:t>Uilencommissie</w:t>
              <w:br/>
              <w:t>Vogelobservatiehut</w:t>
              <w:br/>
              <w:t>Wetlandwacht “De Wilck”</w:t>
            </w:r>
          </w:p>
        </w:tc>
        <w:tc>
          <w:tcPr>
            <w:tcW w:w="2233" w:type="dxa"/>
            <w:tcBorders/>
          </w:tcPr>
          <w:p>
            <w:pPr>
              <w:pStyle w:val="NoSpacing"/>
              <w:widowControl w:val="false"/>
              <w:bidi w:val="0"/>
              <w:ind w:end="0"/>
              <w:rPr>
                <w:rFonts w:eastAsia="Calibri"/>
                <w:sz w:val="20"/>
                <w:szCs w:val="20"/>
              </w:rPr>
            </w:pPr>
            <w:r>
              <w:rPr>
                <w:rFonts w:eastAsia="Calibri"/>
                <w:sz w:val="20"/>
                <w:szCs w:val="20"/>
              </w:rPr>
              <w:t>Bas Bijl</w:t>
            </w:r>
          </w:p>
          <w:p>
            <w:pPr>
              <w:pStyle w:val="NoSpacing"/>
              <w:widowControl w:val="false"/>
              <w:bidi w:val="0"/>
              <w:ind w:end="0"/>
              <w:rPr>
                <w:rFonts w:eastAsia="Calibri"/>
                <w:sz w:val="20"/>
                <w:szCs w:val="20"/>
              </w:rPr>
            </w:pPr>
            <w:r>
              <w:rPr>
                <w:rFonts w:eastAsia="Calibri"/>
                <w:sz w:val="20"/>
                <w:szCs w:val="20"/>
              </w:rPr>
              <w:t>Ria Heemskerk</w:t>
              <w:br/>
              <w:t>Cor Kes</w:t>
            </w:r>
          </w:p>
        </w:tc>
        <w:tc>
          <w:tcPr>
            <w:tcW w:w="4601" w:type="dxa"/>
            <w:tcBorders/>
          </w:tcPr>
          <w:p>
            <w:pPr>
              <w:pStyle w:val="NoSpacing"/>
              <w:widowControl w:val="false"/>
              <w:bidi w:val="0"/>
              <w:ind w:end="0"/>
              <w:rPr>
                <w:rFonts w:eastAsia="Calibri"/>
                <w:sz w:val="20"/>
                <w:szCs w:val="20"/>
              </w:rPr>
            </w:pPr>
            <w:r>
              <w:rPr>
                <w:rFonts w:eastAsia="Calibri"/>
                <w:sz w:val="20"/>
                <w:szCs w:val="20"/>
              </w:rPr>
              <w:t>Wijnand v.d. Bosch, Ko Katsman, Nico van Vliet</w:t>
              <w:br/>
              <w:br/>
              <w:t>Johan van der Haven</w:t>
            </w:r>
          </w:p>
        </w:tc>
      </w:tr>
    </w:tbl>
    <w:p>
      <w:pPr>
        <w:pStyle w:val="Normal"/>
        <w:bidi w:val="0"/>
        <w:spacing w:lineRule="auto" w:line="252"/>
        <w:ind w:end="0"/>
        <w:rPr/>
      </w:pPr>
      <w:r>
        <w:rPr/>
      </w:r>
    </w:p>
    <w:p>
      <w:pPr>
        <w:pStyle w:val="Normal"/>
        <w:bidi w:val="0"/>
        <w:spacing w:before="0" w:after="0"/>
        <w:ind w:hanging="705" w:start="-720" w:end="0"/>
        <w:jc w:val="both"/>
        <w:rPr>
          <w:rFonts w:eastAsia="Times New Roman"/>
          <w:lang w:eastAsia="nl-NL"/>
        </w:rPr>
      </w:pPr>
      <w:r>
        <w:rPr>
          <w:rFonts w:eastAsia="Times New Roman" w:cs="Times New Roman" w:ascii="Times New Roman" w:hAnsi="Times New Roman"/>
          <w:lang w:eastAsia="nl-NL"/>
        </w:rPr>
        <w:t xml:space="preserve">             </w:t>
      </w:r>
      <w:r>
        <w:rPr>
          <w:rFonts w:eastAsia="Times New Roman"/>
          <w:b/>
          <w:u w:val="single"/>
          <w:lang w:eastAsia="nl-NL"/>
        </w:rPr>
        <w:t>Bestuursvergaderingen en Ledenadministratie</w:t>
      </w:r>
    </w:p>
    <w:p>
      <w:pPr>
        <w:pStyle w:val="Normal"/>
        <w:bidi w:val="0"/>
        <w:spacing w:before="0" w:after="0"/>
        <w:ind w:hanging="705" w:start="-720" w:end="0"/>
        <w:rPr>
          <w:rFonts w:eastAsia="Times New Roman"/>
          <w:b/>
          <w:bCs/>
          <w:lang w:eastAsia="nl-NL"/>
        </w:rPr>
      </w:pPr>
      <w:r>
        <w:rPr>
          <w:rFonts w:eastAsia="Times New Roman"/>
          <w:lang w:eastAsia="nl-NL"/>
        </w:rPr>
        <w:tab/>
        <w:t>Het bestuur kwam in 2022 vijf maal in vergadering bijeen in het Leiderdorps Museum.</w:t>
        <w:br/>
        <w:t xml:space="preserve">Op  5 april vond de Algemene Ledenvergadering plaats in de Ridderhof te Koudekerk. </w:t>
        <w:tab/>
        <w:br/>
        <w:t xml:space="preserve">Jaarlijks </w:t>
      </w:r>
      <w:r>
        <w:rPr>
          <w:rFonts w:eastAsia="Times New Roman"/>
          <w:bCs/>
          <w:lang w:eastAsia="nl-NL"/>
        </w:rPr>
        <w:t>organiseert het bestuur een Nieuwjaarsreceptie voor leden, donateurs en hun partners in de Ridderhof. Helaas kon deze op 7 januari  niet doorgaan vanwege de Corona.</w:t>
      </w:r>
      <w:r>
        <w:rPr>
          <w:rFonts w:eastAsia="Times New Roman"/>
          <w:lang w:eastAsia="nl-NL"/>
        </w:rPr>
        <w:br/>
        <w:t xml:space="preserve">De jaarlijkse vergadering van het bestuur met alle coördinatoren vond dit jaar plaats op 1 november. </w:t>
      </w:r>
    </w:p>
    <w:p>
      <w:pPr>
        <w:pStyle w:val="Normal"/>
        <w:bidi w:val="0"/>
        <w:spacing w:before="0" w:after="0"/>
        <w:ind w:hanging="705" w:start="-720" w:end="0"/>
        <w:rPr>
          <w:rFonts w:eastAsia="Times New Roman"/>
          <w:i/>
          <w:i/>
          <w:u w:val="single"/>
          <w:lang w:eastAsia="nl-NL"/>
        </w:rPr>
      </w:pPr>
      <w:r>
        <w:rPr>
          <w:rFonts w:eastAsia="Times New Roman"/>
          <w:b/>
          <w:bCs/>
          <w:lang w:eastAsia="nl-NL"/>
        </w:rPr>
        <w:br/>
        <w:t xml:space="preserve">Ledenbestand </w:t>
      </w:r>
    </w:p>
    <w:p>
      <w:pPr>
        <w:pStyle w:val="Normal"/>
        <w:bidi w:val="0"/>
        <w:spacing w:before="0" w:after="0"/>
        <w:ind w:start="-720" w:end="-496"/>
        <w:rPr>
          <w:rFonts w:eastAsia="Times New Roman"/>
          <w:lang w:eastAsia="nl-NL"/>
        </w:rPr>
      </w:pPr>
      <w:r>
        <w:rPr>
          <w:rFonts w:eastAsia="Times New Roman"/>
          <w:i/>
          <w:u w:val="single"/>
          <w:lang w:eastAsia="nl-NL"/>
        </w:rPr>
        <w:t>Omschrijving</w:t>
      </w:r>
      <w:r>
        <w:rPr>
          <w:rFonts w:eastAsia="Times New Roman"/>
          <w:i/>
          <w:lang w:eastAsia="nl-NL"/>
        </w:rPr>
        <w:t xml:space="preserve"> </w:t>
      </w:r>
      <w:r>
        <w:rPr>
          <w:rFonts w:eastAsia="Times New Roman"/>
          <w:lang w:eastAsia="nl-NL"/>
        </w:rPr>
        <w:t xml:space="preserve">    </w:t>
      </w:r>
      <w:r>
        <w:rPr>
          <w:rFonts w:eastAsia="Times New Roman"/>
          <w:u w:val="single"/>
          <w:lang w:eastAsia="nl-NL"/>
        </w:rPr>
        <w:t xml:space="preserve">31-12-2021        31-12-2022  </w:t>
      </w:r>
    </w:p>
    <w:p>
      <w:pPr>
        <w:pStyle w:val="Normal"/>
        <w:bidi w:val="0"/>
        <w:spacing w:before="0" w:after="0"/>
        <w:ind w:start="-720" w:end="-316"/>
        <w:rPr>
          <w:rFonts w:eastAsia="Times New Roman"/>
          <w:lang w:eastAsia="nl-NL"/>
        </w:rPr>
      </w:pPr>
      <w:r>
        <w:rPr>
          <w:rFonts w:eastAsia="Times New Roman"/>
          <w:lang w:eastAsia="nl-NL"/>
        </w:rPr>
        <w:t>leden:</w:t>
        <w:tab/>
        <w:tab/>
        <w:t>220</w:t>
        <w:tab/>
        <w:t xml:space="preserve"> </w:t>
        <w:tab/>
        <w:t>239</w:t>
        <w:tab/>
        <w:tab/>
        <w:t xml:space="preserve">                </w:t>
        <w:tab/>
        <w:t xml:space="preserve">      </w:t>
        <w:tab/>
      </w:r>
    </w:p>
    <w:p>
      <w:pPr>
        <w:pStyle w:val="Normal"/>
        <w:bidi w:val="0"/>
        <w:spacing w:before="0" w:after="0"/>
        <w:ind w:start="-720" w:end="0"/>
        <w:rPr>
          <w:rFonts w:eastAsia="Times New Roman"/>
          <w:b/>
          <w:lang w:eastAsia="nl-NL"/>
        </w:rPr>
      </w:pPr>
      <w:r>
        <w:rPr>
          <w:rFonts w:eastAsia="Times New Roman"/>
          <w:lang w:eastAsia="nl-NL"/>
        </w:rPr>
        <w:t xml:space="preserve">gezinsleden:  </w:t>
        <w:tab/>
        <w:t xml:space="preserve">  26</w:t>
        <w:tab/>
        <w:t xml:space="preserve">  </w:t>
        <w:tab/>
        <w:t xml:space="preserve">  26</w:t>
        <w:br/>
        <w:t>jeugdlid</w:t>
        <w:tab/>
      </w:r>
      <w:r>
        <w:rPr>
          <w:rFonts w:eastAsia="Times New Roman"/>
          <w:b/>
          <w:lang w:eastAsia="nl-NL"/>
        </w:rPr>
        <w:t xml:space="preserve">    </w:t>
      </w:r>
      <w:r>
        <w:rPr>
          <w:rFonts w:eastAsia="Times New Roman"/>
          <w:u w:val="single"/>
          <w:lang w:eastAsia="nl-NL"/>
        </w:rPr>
        <w:t>1</w:t>
      </w:r>
      <w:r>
        <w:rPr>
          <w:rFonts w:eastAsia="Times New Roman"/>
          <w:b/>
          <w:lang w:eastAsia="nl-NL"/>
        </w:rPr>
        <w:tab/>
        <w:tab/>
      </w:r>
      <w:r>
        <w:rPr>
          <w:rFonts w:eastAsia="Times New Roman"/>
          <w:b/>
          <w:u w:val="single"/>
          <w:lang w:eastAsia="nl-NL"/>
        </w:rPr>
        <w:t xml:space="preserve">    </w:t>
      </w:r>
      <w:r>
        <w:rPr>
          <w:rFonts w:eastAsia="Times New Roman"/>
          <w:u w:val="single"/>
          <w:lang w:eastAsia="nl-NL"/>
        </w:rPr>
        <w:t>1</w:t>
      </w:r>
    </w:p>
    <w:p>
      <w:pPr>
        <w:pStyle w:val="Normal"/>
        <w:bidi w:val="0"/>
        <w:spacing w:before="0" w:after="0"/>
        <w:ind w:start="-720" w:end="0"/>
        <w:rPr>
          <w:rFonts w:eastAsia="Times New Roman"/>
          <w:lang w:eastAsia="nl-NL"/>
        </w:rPr>
      </w:pPr>
      <w:r>
        <w:rPr>
          <w:rFonts w:eastAsia="Times New Roman"/>
          <w:b/>
          <w:lang w:eastAsia="nl-NL"/>
        </w:rPr>
        <w:tab/>
        <w:t xml:space="preserve"> </w:t>
        <w:tab/>
        <w:t xml:space="preserve">            </w:t>
      </w:r>
      <w:r>
        <w:rPr>
          <w:rFonts w:eastAsia="Times New Roman"/>
          <w:lang w:eastAsia="nl-NL"/>
        </w:rPr>
        <w:t>244</w:t>
        <w:tab/>
      </w:r>
      <w:r>
        <w:rPr>
          <w:rFonts w:eastAsia="Times New Roman"/>
          <w:b/>
          <w:lang w:eastAsia="nl-NL"/>
        </w:rPr>
        <w:tab/>
        <w:t>266</w:t>
        <w:tab/>
        <w:t xml:space="preserve">  totaal aantal leden 31/12/2022     </w:t>
      </w:r>
    </w:p>
    <w:p>
      <w:pPr>
        <w:pStyle w:val="Normal"/>
        <w:bidi w:val="0"/>
        <w:spacing w:before="0" w:after="0"/>
        <w:ind w:start="-720" w:end="0"/>
        <w:rPr>
          <w:rFonts w:eastAsia="Times New Roman"/>
          <w:lang w:eastAsia="nl-NL"/>
        </w:rPr>
      </w:pPr>
      <w:r>
        <w:rPr>
          <w:rFonts w:eastAsia="Times New Roman"/>
          <w:lang w:eastAsia="nl-NL"/>
        </w:rPr>
        <w:t xml:space="preserve">donateurs:       </w:t>
        <w:tab/>
        <w:t xml:space="preserve">    7</w:t>
        <w:tab/>
        <w:tab/>
        <w:t xml:space="preserve">    7 </w:t>
        <w:br/>
      </w:r>
    </w:p>
    <w:p>
      <w:pPr>
        <w:pStyle w:val="Normal"/>
        <w:bidi w:val="0"/>
        <w:spacing w:before="0" w:after="0"/>
        <w:ind w:start="-720" w:end="0"/>
        <w:rPr>
          <w:rFonts w:eastAsia="Times New Roman"/>
          <w:iCs/>
          <w:lang w:eastAsia="nl-NL"/>
        </w:rPr>
      </w:pPr>
      <w:r>
        <w:rPr>
          <w:rFonts w:eastAsia="Times New Roman"/>
          <w:lang w:eastAsia="nl-NL"/>
        </w:rPr>
        <w:t>De contributie bedraagt voor leden 20 euro, voor gezinsleden en jeugdleden 10 euro en voor donateurs minimaal 15 euro.</w:t>
      </w:r>
    </w:p>
    <w:p>
      <w:pPr>
        <w:pStyle w:val="Normal"/>
        <w:bidi w:val="0"/>
        <w:spacing w:before="0" w:after="0"/>
        <w:ind w:start="-720" w:end="0"/>
        <w:rPr>
          <w:rFonts w:eastAsia="Liberation Serif;Times New Roman" w:cs="Liberation Serif;Times New Roman"/>
          <w:b/>
          <w:lang w:eastAsia="nl-NL"/>
        </w:rPr>
      </w:pPr>
      <w:r>
        <w:rPr>
          <w:rFonts w:eastAsia="Times New Roman"/>
          <w:iCs/>
          <w:lang w:eastAsia="nl-NL"/>
        </w:rPr>
        <w:t>De ledenadministratie wordt verzorgd door S. (Simon) Alleman</w:t>
        <w:br/>
      </w:r>
    </w:p>
    <w:p>
      <w:pPr>
        <w:pStyle w:val="Normal"/>
        <w:bidi w:val="0"/>
        <w:spacing w:before="0" w:after="0"/>
        <w:ind w:hanging="705" w:start="-720" w:end="0"/>
        <w:rPr>
          <w:rFonts w:eastAsia="Liberation Serif;Times New Roman" w:cs="Liberation Serif;Times New Roman"/>
          <w:sz w:val="24"/>
          <w:szCs w:val="24"/>
          <w:lang w:eastAsia="nl-NL"/>
        </w:rPr>
      </w:pPr>
      <w:r>
        <w:rPr>
          <w:rFonts w:eastAsia="Liberation Serif;Times New Roman" w:cs="Liberation Serif;Times New Roman"/>
          <w:b/>
          <w:lang w:eastAsia="nl-NL"/>
        </w:rPr>
        <w:t xml:space="preserve">             </w:t>
      </w:r>
      <w:r>
        <w:rPr>
          <w:rFonts w:eastAsia="Times New Roman"/>
          <w:b/>
          <w:lang w:eastAsia="nl-NL"/>
        </w:rPr>
        <w:t>Personalia</w:t>
      </w:r>
      <w:r>
        <w:rPr>
          <w:rFonts w:eastAsia="Times New Roman"/>
          <w:lang w:eastAsia="nl-NL"/>
        </w:rPr>
        <w:br/>
        <w:t>7 leden zijn overleden dit jaar: Dhr. P. Kraan, Dhr. J. Boers, dhr. Rob Kole, Dhr. C. Gregoire, Dhr. J.P.J. de Groot, Dhr. J. Wierenga en Dhr. F. Burggraaf.</w:t>
        <w:br/>
      </w:r>
      <w:r>
        <w:rPr>
          <w:rFonts w:eastAsia="Times New Roman"/>
          <w:sz w:val="24"/>
          <w:szCs w:val="24"/>
          <w:lang w:eastAsia="nl-NL"/>
        </w:rPr>
        <w:br/>
      </w:r>
      <w:r>
        <w:rPr>
          <w:rFonts w:eastAsia="Times New Roman"/>
          <w:b/>
          <w:u w:val="single"/>
          <w:lang w:eastAsia="nl-NL"/>
        </w:rPr>
        <w:t>Algemene bestuurszaken</w:t>
        <w:br/>
      </w:r>
      <w:r>
        <w:rPr>
          <w:rFonts w:eastAsia="Times New Roman"/>
          <w:lang w:eastAsia="nl-NL"/>
        </w:rPr>
        <w:t xml:space="preserve">Door de Corona kon een aantal bijeenkomsten, vergaderingen en de Ganzenexcursie geen doorgang vinden. Sinds 25 mei 2018 is de </w:t>
      </w:r>
      <w:r>
        <w:rPr>
          <w:rFonts w:eastAsia="Times New Roman"/>
          <w:b/>
          <w:lang w:eastAsia="nl-NL"/>
        </w:rPr>
        <w:t>Algemene Verordening Gegevensbescherming</w:t>
      </w:r>
      <w:r>
        <w:rPr>
          <w:rFonts w:eastAsia="Times New Roman"/>
          <w:lang w:eastAsia="nl-NL"/>
        </w:rPr>
        <w:t xml:space="preserve"> (AVG) van toepassing. Als bestuur zijn wij verantwoordelijk voor de versterking en uitbreiding van de privacyrechten van onze leden. </w:t>
        <w:br/>
        <w:t xml:space="preserve">Privacy Officer is </w:t>
      </w:r>
      <w:r>
        <w:rPr>
          <w:rFonts w:eastAsia="Times New Roman"/>
          <w:b/>
          <w:bCs/>
          <w:lang w:eastAsia="nl-NL"/>
        </w:rPr>
        <w:t>Jikke Lont.</w:t>
      </w:r>
      <w:r>
        <w:rPr>
          <w:rFonts w:eastAsia="Times New Roman"/>
          <w:lang w:eastAsia="nl-NL"/>
        </w:rPr>
        <w:t xml:space="preserve"> De coördinatoren, die beschikken over de adresgegevens van de leden, moeten de geheimhoudingsverklaring tekenen, dit zijn documenten die elke vrijwilliger die actief is bij de VWG moet ondertekenen en waarmee zij aangeven dat geheimhouding is opgelegd ten aanzien van de privacy van andere leden.</w:t>
        <w:br/>
      </w:r>
      <w:r>
        <w:rPr>
          <w:rFonts w:eastAsia="Times New Roman"/>
          <w:bCs/>
          <w:lang w:eastAsia="nl-NL"/>
        </w:rPr>
        <w:t>De leden</w:t>
      </w:r>
      <w:r>
        <w:rPr>
          <w:rFonts w:eastAsia="Times New Roman"/>
          <w:b/>
          <w:bCs/>
          <w:lang w:eastAsia="nl-NL"/>
        </w:rPr>
        <w:t xml:space="preserve"> </w:t>
      </w:r>
      <w:r>
        <w:rPr>
          <w:rFonts w:eastAsia="Times New Roman"/>
          <w:lang w:eastAsia="nl-NL"/>
        </w:rPr>
        <w:t>van de jeugdcommissie zijn in het bezit van een Verklaring Omtrent Gedrag (VOG)</w:t>
        <w:br/>
        <w:t>De</w:t>
      </w:r>
      <w:r>
        <w:rPr>
          <w:rFonts w:eastAsia="Times New Roman"/>
          <w:b/>
          <w:lang w:eastAsia="nl-NL"/>
        </w:rPr>
        <w:t xml:space="preserve"> W</w:t>
      </w:r>
      <w:r>
        <w:rPr>
          <w:rFonts w:eastAsia="Times New Roman"/>
          <w:lang w:eastAsia="nl-NL"/>
        </w:rPr>
        <w:t>et</w:t>
      </w:r>
      <w:r>
        <w:rPr>
          <w:rFonts w:eastAsia="Times New Roman"/>
          <w:b/>
          <w:lang w:eastAsia="nl-NL"/>
        </w:rPr>
        <w:t xml:space="preserve"> B</w:t>
      </w:r>
      <w:r>
        <w:rPr>
          <w:rFonts w:eastAsia="Times New Roman"/>
          <w:lang w:eastAsia="nl-NL"/>
        </w:rPr>
        <w:t xml:space="preserve">estuur en </w:t>
      </w:r>
      <w:r>
        <w:rPr>
          <w:rFonts w:eastAsia="Times New Roman"/>
          <w:b/>
          <w:bCs/>
          <w:lang w:eastAsia="nl-NL"/>
        </w:rPr>
        <w:t>T</w:t>
      </w:r>
      <w:r>
        <w:rPr>
          <w:rFonts w:eastAsia="Times New Roman"/>
          <w:lang w:eastAsia="nl-NL"/>
        </w:rPr>
        <w:t xml:space="preserve">oezicht </w:t>
      </w:r>
      <w:r>
        <w:rPr>
          <w:rFonts w:eastAsia="Times New Roman"/>
          <w:b/>
          <w:bCs/>
          <w:lang w:eastAsia="nl-NL"/>
        </w:rPr>
        <w:t>R</w:t>
      </w:r>
      <w:r>
        <w:rPr>
          <w:rFonts w:eastAsia="Times New Roman"/>
          <w:lang w:eastAsia="nl-NL"/>
        </w:rPr>
        <w:t>echtspersonen (</w:t>
      </w:r>
      <w:r>
        <w:rPr>
          <w:rFonts w:eastAsia="Times New Roman"/>
          <w:b/>
          <w:bCs/>
          <w:lang w:eastAsia="nl-NL"/>
        </w:rPr>
        <w:t>WBTR</w:t>
      </w:r>
      <w:r>
        <w:rPr>
          <w:rFonts w:eastAsia="Times New Roman"/>
          <w:lang w:eastAsia="nl-NL"/>
        </w:rPr>
        <w:t>) wordt over 2 jaar van kracht.</w:t>
        <w:br/>
        <w:t>Het bestuur is bezig met de voorbereiding voor een statutenwijziging in het kader van de</w:t>
      </w:r>
      <w:r>
        <w:rPr>
          <w:rFonts w:eastAsia="Times New Roman"/>
          <w:b/>
          <w:bCs/>
          <w:lang w:eastAsia="nl-NL"/>
        </w:rPr>
        <w:t xml:space="preserve"> </w:t>
      </w:r>
      <w:r>
        <w:rPr>
          <w:rFonts w:eastAsia="Times New Roman"/>
          <w:lang w:eastAsia="nl-NL"/>
        </w:rPr>
        <w:t>WBTR.</w:t>
      </w:r>
      <w:r>
        <w:rPr>
          <w:rFonts w:eastAsia="Times New Roman"/>
          <w:b/>
          <w:lang w:eastAsia="nl-NL"/>
        </w:rPr>
        <w:br/>
        <w:t xml:space="preserve"> </w:t>
      </w:r>
      <w:r>
        <w:rPr>
          <w:rFonts w:eastAsia="Times New Roman"/>
          <w:lang w:eastAsia="nl-NL"/>
        </w:rPr>
        <w:t xml:space="preserve">Het gaat om 2 toevoegingen die in de statuten moeten worden opgenomen: a. Bij een persoonlijk belang van een bestuurder mag hij niet deelnemen aan de besluitvorming en b. Bij ontstentenis van alle bestuursleden berust het bestuur tijdelijk bij een door het bestuur aan te wijzen persoon of personen. </w:t>
        <w:br/>
        <w:t xml:space="preserve">In de statutenwijziging kan tevens opgenomen worden dat het bedrag (500 gulden) , waarvoor de leden instemming moeten geven, verhoogd wordt. Dat zal in de Algemene Ledenvergadering in 2023 voorgesteld worden. </w:t>
        <w:br/>
        <w:t xml:space="preserve">Onze bestuurders zijn ingeschreven bij de Kamer van Koophandel. De bestuursleden zijn ook ingeschreven als UBO, </w:t>
      </w:r>
      <w:r>
        <w:rPr>
          <w:rFonts w:eastAsia="Times New Roman"/>
          <w:b/>
          <w:bCs/>
          <w:lang w:eastAsia="nl-NL"/>
        </w:rPr>
        <w:t>U</w:t>
      </w:r>
      <w:r>
        <w:rPr>
          <w:rFonts w:eastAsia="Times New Roman"/>
          <w:lang w:eastAsia="nl-NL"/>
        </w:rPr>
        <w:t xml:space="preserve">ltimate </w:t>
      </w:r>
      <w:r>
        <w:rPr>
          <w:rFonts w:eastAsia="Times New Roman"/>
          <w:b/>
          <w:bCs/>
          <w:lang w:eastAsia="nl-NL"/>
        </w:rPr>
        <w:t>B</w:t>
      </w:r>
      <w:r>
        <w:rPr>
          <w:rFonts w:eastAsia="Times New Roman"/>
          <w:lang w:eastAsia="nl-NL"/>
        </w:rPr>
        <w:t xml:space="preserve">eneficial </w:t>
      </w:r>
      <w:r>
        <w:rPr>
          <w:rFonts w:eastAsia="Times New Roman"/>
          <w:b/>
          <w:bCs/>
          <w:lang w:eastAsia="nl-NL"/>
        </w:rPr>
        <w:t>O</w:t>
      </w:r>
      <w:r>
        <w:rPr>
          <w:rFonts w:eastAsia="Times New Roman"/>
          <w:lang w:eastAsia="nl-NL"/>
        </w:rPr>
        <w:t xml:space="preserve">wners, oftewel uiteindelijk belanghebbenden. </w:t>
        <w:br/>
        <w:t>Op 11 oktober werd voor alle actieve leden en partners een speciale avond georganiseerd in Taart-Ten-Tuin in Aarlanderveen.</w:t>
        <w:br/>
        <w:t xml:space="preserve">Op 8 januari 2022 werd de ooievaarspaal weer opgericht die in in september 2021 werd gestreken, omdat er water in het nest bleef staan en de jonge ooievaars dood gingen. De nieuwe paal kan met behulp van een katrol neergelaten worden zodat het veiliger werken is. </w:t>
        <w:br/>
        <w:br/>
        <w:t xml:space="preserve">Ook komt er een nieuwe </w:t>
      </w:r>
      <w:r>
        <w:rPr>
          <w:rFonts w:eastAsia="Times New Roman"/>
          <w:b/>
          <w:bCs/>
          <w:lang w:eastAsia="nl-NL"/>
        </w:rPr>
        <w:t>Omgevingswet</w:t>
      </w:r>
      <w:r>
        <w:rPr>
          <w:rFonts w:eastAsia="Liberation Serif;Times New Roman" w:cs="Liberation Serif;Times New Roman"/>
          <w:b/>
          <w:bCs/>
          <w:sz w:val="24"/>
          <w:szCs w:val="24"/>
          <w:lang w:eastAsia="nl-NL"/>
        </w:rPr>
        <w:t>.</w:t>
      </w:r>
    </w:p>
    <w:p>
      <w:pPr>
        <w:pStyle w:val="Normal"/>
        <w:bidi w:val="0"/>
        <w:spacing w:before="0" w:after="0"/>
        <w:ind w:hanging="705" w:start="-720" w:end="0"/>
        <w:rPr>
          <w:rFonts w:eastAsia="Times New Roman"/>
          <w:b/>
        </w:rPr>
      </w:pPr>
      <w:r>
        <w:rPr>
          <w:rFonts w:eastAsia="Liberation Serif;Times New Roman" w:cs="Liberation Serif;Times New Roman"/>
          <w:sz w:val="24"/>
          <w:szCs w:val="24"/>
          <w:lang w:eastAsia="nl-NL"/>
        </w:rPr>
        <w:t xml:space="preserve">            </w:t>
      </w:r>
      <w:r>
        <w:rPr>
          <w:rFonts w:eastAsia="Times New Roman"/>
          <w:lang w:eastAsia="nl-NL"/>
        </w:rPr>
        <w:t>De omgevingswet bundelt een groot aantal wetten op het gebied van bouwen, milieu, water ruimtelijke ordening, natuur en landschap, waaronder de belangrijke Wet Natuurbescherming.</w:t>
      </w:r>
      <w:r>
        <w:rPr>
          <w:rFonts w:eastAsia="Times New Roman"/>
          <w:sz w:val="24"/>
          <w:szCs w:val="24"/>
          <w:lang w:eastAsia="nl-NL"/>
        </w:rPr>
        <w:br/>
      </w:r>
      <w:r>
        <w:rPr>
          <w:rFonts w:eastAsia="Times New Roman"/>
          <w:lang w:eastAsia="nl-NL"/>
        </w:rPr>
        <w:t xml:space="preserve">Onze VWG heeft </w:t>
      </w:r>
      <w:r>
        <w:rPr>
          <w:rFonts w:eastAsia="Calibri"/>
          <w:lang w:eastAsia="nl-NL"/>
        </w:rPr>
        <w:t>de zienswijze van de Natuur en Milieufederatie op de Verzamelherziening Omgevingsbeleid Zuid-Holland mede ondertekend</w:t>
      </w:r>
      <w:r>
        <w:rPr>
          <w:rFonts w:eastAsia="Calibri"/>
          <w:color w:val="000000"/>
          <w:lang w:eastAsia="nl-NL"/>
        </w:rPr>
        <w:t xml:space="preserve">. </w:t>
      </w:r>
      <w:r>
        <w:rPr>
          <w:rFonts w:eastAsia="Times New Roman"/>
          <w:color w:val="000000"/>
          <w:lang w:eastAsia="nl-NL"/>
        </w:rPr>
        <w:t>De gemeente Alphen aan den Rijn heeft de omgevingsvisie “Groene gemeente met lef” vastgesteld.</w:t>
      </w:r>
      <w:r>
        <w:rPr>
          <w:rFonts w:eastAsia="Calibri"/>
          <w:color w:val="000000"/>
          <w:lang w:eastAsia="nl-NL"/>
        </w:rPr>
        <w:t xml:space="preserve"> </w:t>
        <w:br/>
        <w:t xml:space="preserve">Ook heeft de gemeente besloten om een klimaatbos langs de N11 aan te leggen. </w:t>
        <w:br/>
        <w:t xml:space="preserve">Wij denken mee over de nieuwe Omgevingswet die vanaf 1 januari 2024 onze leefwereld gaat bepalen. </w:t>
      </w:r>
      <w:r>
        <w:rPr>
          <w:rFonts w:eastAsia="Times New Roman"/>
          <w:lang w:eastAsia="nl-NL"/>
        </w:rPr>
        <w:br/>
        <w:br/>
      </w:r>
      <w:r>
        <w:rPr>
          <w:rFonts w:eastAsia="Times New Roman"/>
          <w:bCs/>
          <w:lang w:eastAsia="nl-NL"/>
        </w:rPr>
        <w:tab/>
      </w:r>
      <w:r>
        <w:rPr>
          <w:rFonts w:eastAsia="Times New Roman"/>
          <w:b/>
          <w:bCs/>
          <w:u w:val="single"/>
          <w:lang w:eastAsia="nl-NL"/>
        </w:rPr>
        <w:t>Broedvogelinventarisaties</w:t>
      </w:r>
    </w:p>
    <w:p>
      <w:pPr>
        <w:pStyle w:val="Normal"/>
        <w:bidi w:val="0"/>
        <w:spacing w:before="0" w:after="0"/>
        <w:ind w:firstLine="15" w:start="-720" w:end="0"/>
        <w:rPr>
          <w:rFonts w:eastAsia="Times New Roman"/>
        </w:rPr>
      </w:pPr>
      <w:r>
        <w:rPr>
          <w:rFonts w:eastAsia="Times New Roman"/>
          <w:b/>
        </w:rPr>
        <w:t>Bert van Eijk</w:t>
      </w:r>
      <w:r>
        <w:rPr>
          <w:rFonts w:eastAsia="Times New Roman"/>
        </w:rPr>
        <w:t xml:space="preserve">, coördinator broedvogelinventarisatie van </w:t>
      </w:r>
      <w:r>
        <w:rPr>
          <w:rFonts w:eastAsia="Times New Roman"/>
          <w:b/>
        </w:rPr>
        <w:t>Spookverlaat/Kruiskade,</w:t>
      </w:r>
      <w:r>
        <w:rPr>
          <w:rFonts w:eastAsia="Times New Roman"/>
        </w:rPr>
        <w:t xml:space="preserve"> maakte voor het 28</w:t>
      </w:r>
      <w:r>
        <w:rPr>
          <w:rFonts w:eastAsia="Times New Roman"/>
          <w:vertAlign w:val="superscript"/>
        </w:rPr>
        <w:t>e</w:t>
      </w:r>
      <w:r>
        <w:rPr>
          <w:rFonts w:eastAsia="Times New Roman"/>
        </w:rPr>
        <w:t xml:space="preserve"> jaar een schitterend en gedegen jaarverslag van de resultaten, met dank aan de teamleden. Dit rapport, dat voorzien is van prachtige kaarten en overzichten wordt jaarlijks digitaal opgestuurd naar de opdrachtgever Staatsbosbeheer en Sovon. </w:t>
      </w:r>
      <w:r>
        <w:rPr>
          <w:rFonts w:eastAsia="Times New Roman"/>
          <w:lang w:val="en-US"/>
        </w:rPr>
        <w:t xml:space="preserve">Er waren totaal 56 gebiedsbroedvogelsoorten (vorig jaar ook 56) en 702 territoria (vorig jaar 658) en 101 vogelsoorten. </w:t>
      </w:r>
      <w:r>
        <w:rPr>
          <w:rFonts w:eastAsia="Times New Roman"/>
        </w:rPr>
        <w:t>In een beknopt verslag in De Braakbal</w:t>
      </w:r>
      <w:r>
        <w:rPr>
          <w:rFonts w:eastAsia="Times New Roman"/>
          <w:b/>
          <w:bCs/>
        </w:rPr>
        <w:t xml:space="preserve"> </w:t>
      </w:r>
      <w:r>
        <w:rPr>
          <w:rFonts w:eastAsia="Times New Roman"/>
          <w:b w:val="false"/>
          <w:bCs w:val="false"/>
        </w:rPr>
        <w:t>44.2</w:t>
      </w:r>
      <w:r>
        <w:rPr>
          <w:rFonts w:eastAsia="Times New Roman"/>
        </w:rPr>
        <w:t xml:space="preserve"> geeft Bert ons vast een kijkje in de resultaten. </w:t>
      </w:r>
    </w:p>
    <w:p>
      <w:pPr>
        <w:pStyle w:val="Normal"/>
        <w:bidi w:val="0"/>
        <w:spacing w:before="0" w:after="0"/>
        <w:ind w:firstLine="15" w:start="-720" w:end="0"/>
        <w:rPr>
          <w:rFonts w:eastAsia="Times New Roman"/>
        </w:rPr>
      </w:pPr>
      <w:r>
        <w:rPr>
          <w:rFonts w:eastAsia="Times New Roman"/>
        </w:rPr>
        <w:br/>
        <w:t xml:space="preserve">Zoals gewoonlijk wordt het SBB-weidevogelreservaat </w:t>
      </w:r>
      <w:r>
        <w:rPr>
          <w:rFonts w:eastAsia="Times New Roman"/>
          <w:b/>
        </w:rPr>
        <w:t>“De Wilck”</w:t>
      </w:r>
      <w:r>
        <w:rPr>
          <w:rFonts w:eastAsia="Times New Roman"/>
        </w:rPr>
        <w:t xml:space="preserve"> sinds 2000 jaarlijks op broedvogels geïnventariseerd. Er zijn 100 waargenomen geldige soorten. Deze werden vooral gemeld door Cor Kes en Johan van der Haven, die er samen ook Wetlandwacht voor Vogelbescherming Nederland zijn. </w:t>
      </w:r>
      <w:r>
        <w:rPr>
          <w:rFonts w:eastAsia="Times New Roman"/>
          <w:b/>
        </w:rPr>
        <w:br/>
      </w:r>
      <w:r>
        <w:rPr>
          <w:rFonts w:eastAsia="Times New Roman"/>
        </w:rPr>
        <w:t xml:space="preserve"> </w:t>
        <w:br/>
        <w:t xml:space="preserve">Het valt op dat na een aantal jaren van stabiliteit er nu sprake is van een forse terugval bij de scholekster: 36% territoriaverlies, ook de kievit met 24 territoria en de tureluur 7 en de grutto 17 territoria. Bij elkaar een verlies van 60 territoria. </w:t>
      </w:r>
      <w:r>
        <w:rPr>
          <w:rFonts w:eastAsia="Times New Roman"/>
          <w:lang w:val="en-US"/>
        </w:rPr>
        <w:t xml:space="preserve">Met Staatsbosbeheer wordt er vergeleken met 2019! </w:t>
        <w:br/>
      </w:r>
      <w:r>
        <w:rPr>
          <w:rFonts w:eastAsia="Times New Roman"/>
        </w:rPr>
        <w:t>De gegevens worden ingevuld op een bestand van het ecologisch onderzoeks- en adviesbureau Van der Goes en Groot, dat deze gegevens verzamelt voor het “Weidevogel Meetnet provincie Zuid-Holland”.</w:t>
      </w:r>
    </w:p>
    <w:p>
      <w:pPr>
        <w:pStyle w:val="Normal"/>
        <w:bidi w:val="0"/>
        <w:spacing w:before="0" w:after="0"/>
        <w:ind w:firstLine="15" w:start="-720" w:end="0"/>
        <w:rPr>
          <w:rFonts w:eastAsia="Times New Roman"/>
        </w:rPr>
      </w:pPr>
      <w:r>
        <w:rPr>
          <w:rFonts w:eastAsia="Times New Roman"/>
        </w:rPr>
        <w:t>Ook Staatsbosbeheer krijgt deze gegevens.</w:t>
      </w:r>
    </w:p>
    <w:p>
      <w:pPr>
        <w:pStyle w:val="Normal"/>
        <w:bidi w:val="0"/>
        <w:spacing w:before="0" w:after="0"/>
        <w:ind w:firstLine="15" w:start="-720" w:end="0"/>
        <w:rPr>
          <w:rFonts w:eastAsia="Times New Roman"/>
        </w:rPr>
      </w:pPr>
      <w:r>
        <w:rPr>
          <w:rFonts w:eastAsia="Times New Roman"/>
        </w:rPr>
      </w:r>
    </w:p>
    <w:p>
      <w:pPr>
        <w:pStyle w:val="Normal"/>
        <w:bidi w:val="0"/>
        <w:spacing w:before="0" w:after="0"/>
        <w:ind w:firstLine="15" w:start="-720" w:end="-496"/>
        <w:rPr>
          <w:rFonts w:eastAsia="Times New Roman"/>
        </w:rPr>
      </w:pPr>
      <w:r>
        <w:rPr>
          <w:rFonts w:eastAsia="Times New Roman"/>
        </w:rPr>
        <w:t xml:space="preserve">Verder is bijgehouden hoeveel huiszwaluwen tot broeden zijn gekomen. In 2022 telden we </w:t>
      </w:r>
      <w:r>
        <w:rPr>
          <w:rFonts w:eastAsia="Times New Roman"/>
          <w:b/>
          <w:bCs/>
        </w:rPr>
        <w:t xml:space="preserve">448 </w:t>
      </w:r>
      <w:r>
        <w:rPr>
          <w:rFonts w:eastAsia="Times New Roman"/>
        </w:rPr>
        <w:t xml:space="preserve">nesten ( 370) in 2021). Deze telgegevens worden opgenomen in het rapport van de </w:t>
      </w:r>
      <w:r>
        <w:rPr>
          <w:rFonts w:eastAsia="Times New Roman"/>
          <w:i/>
          <w:iCs/>
        </w:rPr>
        <w:t>Zwaluwenwerkgroep Rijnstreek</w:t>
      </w:r>
      <w:r>
        <w:rPr>
          <w:rFonts w:eastAsia="Times New Roman"/>
        </w:rPr>
        <w:t xml:space="preserve">. </w:t>
      </w:r>
    </w:p>
    <w:p>
      <w:pPr>
        <w:pStyle w:val="Normal"/>
        <w:bidi w:val="0"/>
        <w:spacing w:before="0" w:after="0"/>
        <w:ind w:firstLine="15" w:start="-720" w:end="-496"/>
        <w:rPr>
          <w:rFonts w:eastAsia="Times New Roman"/>
        </w:rPr>
      </w:pPr>
      <w:r>
        <w:rPr>
          <w:rFonts w:eastAsia="Times New Roman"/>
        </w:rPr>
        <w:t xml:space="preserve">Deze huiszwaluwinventarisatie wordt gecoördineerd door </w:t>
      </w:r>
      <w:r>
        <w:rPr>
          <w:rFonts w:eastAsia="Times New Roman"/>
          <w:b/>
        </w:rPr>
        <w:t>Gerard van der Haas</w:t>
      </w:r>
      <w:r>
        <w:rPr>
          <w:rFonts w:eastAsia="Times New Roman"/>
        </w:rPr>
        <w:t>.</w:t>
        <w:br/>
        <w:t>Het controleren van de</w:t>
      </w:r>
      <w:r>
        <w:rPr>
          <w:rFonts w:eastAsia="Times New Roman"/>
          <w:b/>
        </w:rPr>
        <w:t xml:space="preserve"> nestkasten</w:t>
      </w:r>
      <w:r>
        <w:rPr>
          <w:rFonts w:eastAsia="Times New Roman"/>
        </w:rPr>
        <w:t xml:space="preserve"> van de VWG wordt ook door </w:t>
      </w:r>
      <w:r>
        <w:rPr>
          <w:rFonts w:eastAsia="Times New Roman"/>
          <w:b/>
        </w:rPr>
        <w:t>Gerard van der Haas</w:t>
      </w:r>
      <w:r>
        <w:rPr>
          <w:rFonts w:eastAsia="Times New Roman"/>
        </w:rPr>
        <w:t xml:space="preserve"> gecoördineerd.</w:t>
      </w:r>
    </w:p>
    <w:p>
      <w:pPr>
        <w:pStyle w:val="Normal"/>
        <w:bidi w:val="0"/>
        <w:spacing w:before="0" w:after="0"/>
        <w:ind w:firstLine="15" w:start="-720" w:end="-496"/>
        <w:rPr>
          <w:rFonts w:eastAsia="Times New Roman"/>
        </w:rPr>
      </w:pPr>
      <w:r>
        <w:rPr>
          <w:rFonts w:eastAsia="Times New Roman"/>
        </w:rPr>
        <w:t>Alle nestkastgegevens zijn opgestuurd naar de stichting NESTKAST</w:t>
      </w:r>
    </w:p>
    <w:p>
      <w:pPr>
        <w:pStyle w:val="Normal"/>
        <w:bidi w:val="0"/>
        <w:spacing w:before="0" w:after="0"/>
        <w:ind w:firstLine="15" w:start="-720" w:end="-496"/>
        <w:rPr>
          <w:rFonts w:eastAsia="Times New Roman"/>
        </w:rPr>
      </w:pPr>
      <w:r>
        <w:rPr>
          <w:rFonts w:eastAsia="Times New Roman"/>
        </w:rPr>
        <w:t>(NEtwerk voor STudies aan nestKASTbroeders).</w:t>
      </w:r>
    </w:p>
    <w:p>
      <w:pPr>
        <w:pStyle w:val="Normal"/>
        <w:bidi w:val="0"/>
        <w:spacing w:before="0" w:after="0"/>
        <w:ind w:firstLine="15" w:start="-720" w:end="-496"/>
        <w:rPr>
          <w:rFonts w:eastAsia="Times New Roman"/>
          <w:bCs/>
          <w:lang w:val="en-US"/>
        </w:rPr>
      </w:pPr>
      <w:r>
        <w:rPr>
          <w:rFonts w:eastAsia="Times New Roman"/>
        </w:rPr>
        <w:t xml:space="preserve">In 2022 zijn er van de </w:t>
      </w:r>
      <w:r>
        <w:rPr>
          <w:rFonts w:eastAsia="Times New Roman"/>
          <w:b/>
          <w:bCs/>
          <w:color w:val="000000"/>
        </w:rPr>
        <w:t>254</w:t>
      </w:r>
      <w:r>
        <w:rPr>
          <w:rFonts w:eastAsia="Times New Roman"/>
          <w:b/>
          <w:bCs/>
          <w:color w:val="C9211E"/>
        </w:rPr>
        <w:t xml:space="preserve"> </w:t>
      </w:r>
      <w:r>
        <w:rPr>
          <w:rFonts w:eastAsia="Times New Roman"/>
        </w:rPr>
        <w:t xml:space="preserve">aanwezige kasten in de 6 gebieden, die door de VWG beheerd worden, 168 nestkasten gebruikt wat neerkomt op </w:t>
      </w:r>
      <w:r>
        <w:rPr>
          <w:rFonts w:eastAsia="Times New Roman"/>
          <w:color w:val="000000"/>
        </w:rPr>
        <w:t>66</w:t>
      </w:r>
      <w:r>
        <w:rPr>
          <w:rFonts w:eastAsia="Times New Roman"/>
        </w:rPr>
        <w:t xml:space="preserve"> %. </w:t>
      </w:r>
    </w:p>
    <w:p>
      <w:pPr>
        <w:pStyle w:val="Normal"/>
        <w:bidi w:val="0"/>
        <w:spacing w:before="0" w:after="0"/>
        <w:ind w:firstLine="15" w:start="-720" w:end="-496"/>
        <w:rPr>
          <w:rFonts w:eastAsia="Times New Roman"/>
          <w:bCs/>
          <w:lang w:val="en-US"/>
        </w:rPr>
      </w:pPr>
      <w:r>
        <w:rPr>
          <w:rFonts w:eastAsia="Times New Roman"/>
          <w:bCs/>
          <w:lang w:val="en-US"/>
        </w:rPr>
      </w:r>
    </w:p>
    <w:p>
      <w:pPr>
        <w:pStyle w:val="Normal"/>
        <w:bidi w:val="0"/>
        <w:spacing w:before="0" w:after="0"/>
        <w:ind w:hanging="705" w:start="-720" w:end="0"/>
        <w:rPr>
          <w:rFonts w:eastAsia="Times New Roman"/>
          <w:bCs/>
          <w:lang w:eastAsia="nl-NL"/>
        </w:rPr>
      </w:pPr>
      <w:r>
        <w:rPr>
          <w:rFonts w:eastAsia="Times New Roman"/>
          <w:bCs/>
          <w:lang w:eastAsia="nl-NL"/>
        </w:rPr>
        <w:tab/>
      </w:r>
      <w:r>
        <w:rPr>
          <w:rFonts w:eastAsia="Times New Roman"/>
          <w:b/>
          <w:bCs/>
          <w:u w:val="single"/>
          <w:lang w:eastAsia="nl-NL"/>
        </w:rPr>
        <w:t>De Braakbal</w:t>
        <w:br/>
      </w:r>
      <w:r>
        <w:rPr>
          <w:rFonts w:eastAsia="Times New Roman"/>
          <w:bCs/>
          <w:lang w:eastAsia="nl-NL"/>
        </w:rPr>
        <w:t>Ons tijdschrift verschijnt vier keer per jaar. Eindredacteur is Simon Alleman.</w:t>
        <w:br/>
        <w:t xml:space="preserve">Om de verzendkosten te verminderen wordt naar postadressen  een digitale Braakbal gestuurd, die dan wel in kleur is. Op de website </w:t>
      </w:r>
      <w:hyperlink r:id="rId4">
        <w:r>
          <w:rPr>
            <w:rStyle w:val="Hyperlink"/>
            <w:rFonts w:eastAsia="Times New Roman"/>
            <w:bCs/>
            <w:lang w:eastAsia="nl-NL"/>
          </w:rPr>
          <w:t>www.vogelsrijnwoude.nl</w:t>
        </w:r>
      </w:hyperlink>
      <w:r>
        <w:rPr>
          <w:rFonts w:eastAsia="Times New Roman"/>
          <w:bCs/>
          <w:lang w:eastAsia="nl-NL"/>
        </w:rPr>
        <w:t xml:space="preserve"> is de Braakbal overigens voor iedereen te lezen. </w:t>
      </w:r>
    </w:p>
    <w:p>
      <w:pPr>
        <w:pStyle w:val="Normal"/>
        <w:bidi w:val="0"/>
        <w:spacing w:before="0" w:after="0"/>
        <w:ind w:hanging="705" w:start="-720" w:end="0"/>
        <w:rPr>
          <w:rFonts w:eastAsia="Times New Roman"/>
          <w:b/>
          <w:bCs/>
          <w:u w:val="single"/>
          <w:lang w:eastAsia="nl-NL"/>
        </w:rPr>
      </w:pPr>
      <w:r>
        <w:rPr>
          <w:rFonts w:eastAsia="Times New Roman"/>
          <w:bCs/>
          <w:lang w:eastAsia="nl-NL"/>
        </w:rPr>
        <w:tab/>
      </w:r>
    </w:p>
    <w:p>
      <w:pPr>
        <w:pStyle w:val="Normal"/>
        <w:bidi w:val="0"/>
        <w:spacing w:before="0" w:after="0"/>
        <w:ind w:start="-720" w:end="0"/>
        <w:rPr>
          <w:rFonts w:eastAsia="Times New Roman"/>
          <w:lang w:eastAsia="nl-NL"/>
        </w:rPr>
      </w:pPr>
      <w:r>
        <w:rPr>
          <w:rFonts w:eastAsia="Times New Roman"/>
          <w:b/>
          <w:bCs/>
          <w:u w:val="single"/>
          <w:lang w:eastAsia="nl-NL"/>
        </w:rPr>
        <w:t>Educatie en publieksactiviteiten</w:t>
        <w:br/>
      </w:r>
      <w:r>
        <w:rPr>
          <w:rFonts w:eastAsia="Times New Roman"/>
          <w:lang w:eastAsia="nl-NL"/>
        </w:rPr>
        <w:t xml:space="preserve">De coördinator van de educatiecommissie is </w:t>
      </w:r>
      <w:r>
        <w:rPr>
          <w:rFonts w:eastAsia="Times New Roman"/>
          <w:b/>
          <w:bCs/>
          <w:lang w:eastAsia="nl-NL"/>
        </w:rPr>
        <w:t>Louis Westgeest</w:t>
      </w:r>
      <w:r>
        <w:rPr>
          <w:rFonts w:eastAsia="Times New Roman"/>
          <w:b w:val="false"/>
          <w:bCs w:val="false"/>
          <w:lang w:eastAsia="nl-NL"/>
        </w:rPr>
        <w:t>, helaas is hij afgetreden in november.</w:t>
      </w:r>
      <w:r>
        <w:rPr>
          <w:rFonts w:eastAsia="Times New Roman"/>
          <w:lang w:eastAsia="nl-NL"/>
        </w:rPr>
        <w:br/>
        <w:t>Aan de excursies en lezingen kunnen leden en ook niet-leden deelnemen. Via advertenties in de regionale bladen worden deze aangekondigd.</w:t>
        <w:br/>
      </w:r>
      <w:r>
        <w:rPr>
          <w:rFonts w:eastAsia="Times New Roman"/>
          <w:b/>
          <w:bCs/>
          <w:lang w:eastAsia="nl-NL"/>
        </w:rPr>
        <w:t>Excursies:</w:t>
        <w:br/>
      </w:r>
      <w:r>
        <w:rPr>
          <w:rFonts w:eastAsia="Times New Roman"/>
          <w:lang w:eastAsia="nl-NL"/>
        </w:rPr>
        <w:t xml:space="preserve">De busexcursie naar Zeeland kon op 5 februari door de Corona geen doorgang vinden. </w:t>
        <w:br/>
        <w:t>15 maart was er een lezing over de Munnikkenpolder door Ton Renniers.</w:t>
        <w:br/>
        <w:t>18 april was er een “Vroege-vogel-wandeling” door het Bentwoud in samenwerking met de “Vrienden van het Bentwoud”.</w:t>
        <w:br/>
        <w:t>Op 9 oktober hield Louis Westgeest een wandeling door De Wilck voor leden en publiek.</w:t>
      </w:r>
    </w:p>
    <w:p>
      <w:pPr>
        <w:pStyle w:val="Normal"/>
        <w:bidi w:val="0"/>
        <w:spacing w:before="0" w:after="0"/>
        <w:ind w:start="-720" w:end="0"/>
        <w:rPr>
          <w:rFonts w:eastAsia="Liberation Serif;Times New Roman" w:cs="Liberation Serif;Times New Roman"/>
          <w:lang w:eastAsia="nl-NL"/>
        </w:rPr>
      </w:pPr>
      <w:r>
        <w:rPr>
          <w:rFonts w:eastAsia="Times New Roman"/>
          <w:lang w:eastAsia="nl-NL"/>
        </w:rPr>
        <w:t xml:space="preserve">In het kader van de </w:t>
      </w:r>
      <w:r>
        <w:rPr>
          <w:rFonts w:eastAsia="Times New Roman"/>
          <w:bCs/>
          <w:lang w:eastAsia="nl-NL"/>
        </w:rPr>
        <w:t>18</w:t>
      </w:r>
      <w:r>
        <w:rPr>
          <w:rFonts w:eastAsia="Times New Roman"/>
          <w:bCs/>
          <w:vertAlign w:val="superscript"/>
          <w:lang w:eastAsia="nl-NL"/>
        </w:rPr>
        <w:t>e</w:t>
      </w:r>
      <w:r>
        <w:rPr>
          <w:rFonts w:eastAsia="Times New Roman"/>
          <w:bCs/>
          <w:lang w:eastAsia="nl-NL"/>
        </w:rPr>
        <w:t xml:space="preserve"> </w:t>
      </w:r>
      <w:r>
        <w:rPr>
          <w:rFonts w:eastAsia="Times New Roman"/>
          <w:b/>
          <w:lang w:eastAsia="nl-NL"/>
        </w:rPr>
        <w:t>“Nacht van de Nacht”</w:t>
      </w:r>
      <w:r>
        <w:rPr>
          <w:rFonts w:eastAsia="Times New Roman"/>
          <w:bCs/>
          <w:lang w:eastAsia="nl-NL"/>
        </w:rPr>
        <w:t xml:space="preserve"> </w:t>
      </w:r>
      <w:r>
        <w:rPr>
          <w:rFonts w:eastAsia="Times New Roman"/>
          <w:lang w:eastAsia="nl-NL"/>
        </w:rPr>
        <w:t>werd op 29 oktober een wandeling door</w:t>
      </w:r>
      <w:r>
        <w:rPr>
          <w:rFonts w:eastAsia="Times New Roman"/>
          <w:bCs/>
          <w:lang w:eastAsia="nl-NL"/>
        </w:rPr>
        <w:t xml:space="preserve"> het Spookverlaat georganiseerd.  De </w:t>
      </w:r>
      <w:r>
        <w:rPr>
          <w:rStyle w:val="Emphasis"/>
          <w:rFonts w:eastAsia="Times New Roman"/>
          <w:bCs/>
          <w:i w:val="false"/>
          <w:lang w:val="nl-NL" w:eastAsia="nl-NL" w:bidi="ar-SA"/>
        </w:rPr>
        <w:t>Nacht van de Nacht</w:t>
      </w:r>
      <w:r>
        <w:rPr>
          <w:rFonts w:eastAsia="Times New Roman"/>
          <w:bCs/>
          <w:lang w:eastAsia="nl-NL"/>
        </w:rPr>
        <w:t xml:space="preserve"> is de landelijke campagne van de Natuur en Milieufederaties met als doel Nederland weer wat donkerder en duurzamer te krijgen. </w:t>
        <w:br/>
        <w:t>September 2022 is een vogelcursus gestart waar veel belangstelling voor is met 31 cursisten. Op de reservelijst stonden nog 18 personen.</w:t>
      </w:r>
      <w:r>
        <w:rPr>
          <w:rFonts w:eastAsia="Times New Roman"/>
          <w:b/>
          <w:bCs/>
          <w:lang w:eastAsia="nl-NL"/>
        </w:rPr>
        <w:t xml:space="preserve"> </w:t>
        <w:br/>
        <w:br/>
        <w:t xml:space="preserve">De Jeugdcommissie, </w:t>
      </w:r>
      <w:r>
        <w:rPr>
          <w:rFonts w:eastAsia="Times New Roman"/>
          <w:bCs/>
          <w:lang w:eastAsia="nl-NL"/>
        </w:rPr>
        <w:t>opgericht in 2018, organiseert activiteiten voor 5 tot 12 jarigen.</w:t>
        <w:br/>
        <w:t>Op 23 januari kon de jeugdactiviteit geen doorgang vinden door de Corona. Op 10 april kon de jeugd uilenballen pluizen en op 12 juni Slootbeestjes zoeken.</w:t>
      </w:r>
      <w:r>
        <w:rPr>
          <w:rFonts w:eastAsia="Liberation Serif;Times New Roman" w:cs="Liberation Serif;Times New Roman"/>
          <w:bCs/>
          <w:lang w:eastAsia="nl-NL"/>
        </w:rPr>
        <w:t xml:space="preserve"> De</w:t>
      </w:r>
      <w:r>
        <w:rPr>
          <w:rFonts w:eastAsia="Liberation Serif;Times New Roman" w:cs="Liberation Serif;Times New Roman"/>
          <w:bCs/>
          <w:color w:val="000000"/>
          <w:u w:val="none"/>
          <w:lang w:eastAsia="nl-NL"/>
        </w:rPr>
        <w:t xml:space="preserve"> </w:t>
      </w:r>
      <w:hyperlink r:id="rId5">
        <w:r>
          <w:rPr>
            <w:rStyle w:val="Hyperlink"/>
            <w:rFonts w:eastAsia="Liberation Serif;Times New Roman" w:cs="Liberation Serif;Times New Roman"/>
            <w:bCs/>
            <w:color w:val="000000"/>
            <w:u w:val="none"/>
            <w:lang w:eastAsia="nl-NL"/>
          </w:rPr>
          <w:t>Jeugdcommissie</w:t>
        </w:r>
      </w:hyperlink>
      <w:r>
        <w:rPr>
          <w:rFonts w:eastAsia="Liberation Serif;Times New Roman" w:cs="Liberation Serif;Times New Roman"/>
          <w:bCs/>
          <w:u w:val="none"/>
          <w:lang w:eastAsia="nl-NL"/>
        </w:rPr>
        <w:t xml:space="preserve"> </w:t>
      </w:r>
      <w:r>
        <w:rPr>
          <w:rFonts w:eastAsia="Liberation Serif;Times New Roman" w:cs="Liberation Serif;Times New Roman"/>
          <w:bCs/>
          <w:lang w:eastAsia="nl-NL"/>
        </w:rPr>
        <w:t xml:space="preserve">is niet meer actief sinds medio 2022. </w:t>
      </w:r>
    </w:p>
    <w:p>
      <w:pPr>
        <w:pStyle w:val="Normal"/>
        <w:bidi w:val="0"/>
        <w:spacing w:before="0" w:after="0"/>
        <w:ind w:hanging="705" w:start="-720" w:end="0"/>
        <w:rPr>
          <w:rFonts w:eastAsia="Times New Roman"/>
          <w:bCs/>
          <w:lang w:eastAsia="nl-NL"/>
        </w:rPr>
      </w:pPr>
      <w:r>
        <w:rPr>
          <w:rFonts w:eastAsia="Liberation Serif;Times New Roman" w:cs="Liberation Serif;Times New Roman"/>
          <w:lang w:eastAsia="nl-NL"/>
        </w:rPr>
        <w:t xml:space="preserve">            </w:t>
      </w:r>
      <w:r>
        <w:rPr>
          <w:rFonts w:eastAsia="Times New Roman"/>
          <w:b/>
          <w:bCs/>
          <w:lang w:eastAsia="nl-NL"/>
        </w:rPr>
        <w:t>Lezingen</w:t>
        <w:br/>
      </w:r>
      <w:r>
        <w:rPr>
          <w:rFonts w:eastAsia="Times New Roman"/>
          <w:lang w:eastAsia="nl-NL"/>
        </w:rPr>
        <w:t>Deze worden georganiseerd door Ton Renniers, Gerda van Kleef en Paul van Wetten zijn de coördinator.</w:t>
      </w:r>
      <w:r>
        <w:rPr>
          <w:rFonts w:eastAsia="Times New Roman"/>
          <w:bCs/>
          <w:lang w:eastAsia="nl-NL"/>
        </w:rPr>
        <w:t xml:space="preserve">  </w:t>
      </w:r>
    </w:p>
    <w:p>
      <w:pPr>
        <w:pStyle w:val="Normal"/>
        <w:bidi w:val="0"/>
        <w:spacing w:before="0" w:after="0"/>
        <w:ind w:start="-720" w:end="0"/>
        <w:rPr>
          <w:rFonts w:eastAsia="Times New Roman"/>
          <w:bCs/>
          <w:lang w:eastAsia="nl-NL"/>
        </w:rPr>
      </w:pPr>
      <w:r>
        <w:rPr>
          <w:rFonts w:eastAsia="Times New Roman"/>
          <w:bCs/>
          <w:lang w:eastAsia="nl-NL"/>
        </w:rPr>
        <w:t>De avonden vinden plaats in De Ridderhof en zijn gratis toegankelijk voor leden, niet-leden betalen € 2,50.</w:t>
        <w:br/>
        <w:t>De bezoekersaantallen variëren tussen de 40 tot 60 personen.</w:t>
        <w:br/>
        <w:t xml:space="preserve">Dit jaar waren er lezingen over Het verleden en heden van de Munnikkenpolder door Ton Renniers op 15 maart. 6 september was de Openingsavond voor leden en </w:t>
      </w:r>
      <w:r>
        <w:rPr>
          <w:rFonts w:eastAsia="Times New Roman"/>
          <w:b w:val="false"/>
          <w:bCs w:val="false"/>
          <w:lang w:eastAsia="nl-NL"/>
        </w:rPr>
        <w:t>15</w:t>
      </w:r>
      <w:r>
        <w:rPr>
          <w:rFonts w:eastAsia="Times New Roman"/>
          <w:b/>
          <w:bCs/>
          <w:lang w:eastAsia="nl-NL"/>
        </w:rPr>
        <w:t xml:space="preserve"> </w:t>
      </w:r>
      <w:r>
        <w:rPr>
          <w:rFonts w:eastAsia="Times New Roman"/>
          <w:bCs/>
          <w:lang w:eastAsia="nl-NL"/>
        </w:rPr>
        <w:t>november een lezing voor publiek en leden over de zeearend en de lammergier in Nederland en Europa.</w:t>
      </w:r>
    </w:p>
    <w:p>
      <w:pPr>
        <w:pStyle w:val="Normal"/>
        <w:bidi w:val="0"/>
        <w:spacing w:before="0" w:after="0"/>
        <w:ind w:start="-720" w:end="0"/>
        <w:rPr>
          <w:rFonts w:eastAsia="Times New Roman"/>
          <w:lang w:eastAsia="nl-NL"/>
        </w:rPr>
      </w:pPr>
      <w:r>
        <w:rPr>
          <w:rFonts w:eastAsia="Times New Roman"/>
          <w:bCs/>
          <w:lang w:eastAsia="nl-NL"/>
        </w:rPr>
        <w:br/>
      </w:r>
      <w:r>
        <w:rPr>
          <w:rFonts w:eastAsia="Times New Roman"/>
          <w:b/>
          <w:u w:val="single"/>
          <w:lang w:eastAsia="nl-NL"/>
        </w:rPr>
        <w:t>Landschapsbeheer</w:t>
      </w:r>
    </w:p>
    <w:p>
      <w:pPr>
        <w:pStyle w:val="Normal"/>
        <w:bidi w:val="0"/>
        <w:spacing w:before="0" w:after="0"/>
        <w:ind w:hanging="705" w:start="-720" w:end="0"/>
        <w:rPr>
          <w:rFonts w:eastAsia="Times New Roman"/>
          <w:b/>
          <w:lang w:eastAsia="nl-NL"/>
        </w:rPr>
      </w:pPr>
      <w:r>
        <w:rPr>
          <w:rFonts w:eastAsia="Times New Roman"/>
          <w:lang w:eastAsia="nl-NL"/>
        </w:rPr>
        <w:tab/>
      </w:r>
      <w:r>
        <w:rPr>
          <w:rFonts w:eastAsia="Times New Roman"/>
          <w:b/>
          <w:lang w:eastAsia="nl-NL"/>
        </w:rPr>
        <w:t>Bert van de Zwaan</w:t>
      </w:r>
      <w:r>
        <w:rPr>
          <w:rFonts w:eastAsia="Times New Roman"/>
          <w:b w:val="false"/>
          <w:bCs w:val="false"/>
          <w:lang w:eastAsia="nl-NL"/>
        </w:rPr>
        <w:t xml:space="preserve"> is</w:t>
      </w:r>
      <w:r>
        <w:rPr>
          <w:rFonts w:eastAsia="Times New Roman"/>
          <w:b/>
          <w:lang w:eastAsia="nl-NL"/>
        </w:rPr>
        <w:t xml:space="preserve"> </w:t>
      </w:r>
      <w:r>
        <w:rPr>
          <w:rFonts w:eastAsia="Times New Roman"/>
          <w:lang w:eastAsia="nl-NL"/>
        </w:rPr>
        <w:t xml:space="preserve">de coördinator Landschapsbeheer. </w:t>
      </w:r>
    </w:p>
    <w:p>
      <w:pPr>
        <w:pStyle w:val="Normal"/>
        <w:bidi w:val="0"/>
        <w:spacing w:before="0" w:after="0"/>
        <w:ind w:hanging="705" w:start="-720" w:end="0"/>
        <w:rPr>
          <w:rFonts w:eastAsia="Times New Roman"/>
          <w:bCs/>
          <w:lang w:eastAsia="nl-NL"/>
        </w:rPr>
      </w:pPr>
      <w:r>
        <w:rPr>
          <w:rFonts w:eastAsia="Times New Roman"/>
          <w:b/>
          <w:lang w:eastAsia="nl-NL"/>
        </w:rPr>
        <w:tab/>
      </w:r>
      <w:r>
        <w:rPr>
          <w:rFonts w:eastAsia="Times New Roman"/>
          <w:lang w:eastAsia="nl-NL"/>
        </w:rPr>
        <w:t xml:space="preserve">In ons eigen werkgebied Spookverlaat/Kruiskade is veel werk door de </w:t>
      </w:r>
      <w:r>
        <w:rPr>
          <w:rFonts w:eastAsia="Times New Roman"/>
          <w:b/>
          <w:lang w:eastAsia="nl-NL"/>
        </w:rPr>
        <w:t>“essentaksterfte”</w:t>
      </w:r>
      <w:r>
        <w:rPr>
          <w:rFonts w:eastAsia="Times New Roman"/>
          <w:b/>
          <w:i/>
          <w:lang w:eastAsia="nl-NL"/>
        </w:rPr>
        <w:t>.</w:t>
      </w:r>
      <w:r>
        <w:rPr>
          <w:rFonts w:eastAsia="Times New Roman"/>
          <w:lang w:eastAsia="nl-NL"/>
        </w:rPr>
        <w:t xml:space="preserve"> Eind oktober 2017 is gestart met het kappen van essen.   De verwachting is dat de klus in het seizoen 2021-2022 geklaard is. In februari werden maar liefst 1275 erg kleine boompjes geleverd en geplant waar onder eiken, elzen, berken en haagbeuken. Er was veel werk aan het beteugelen van de bramenopslag. Eind februari raasden er kort achter elkaar 3 stormen waardoor de nodige stormschade ontstond en de knotters hadden veel werk om de paden vrij te houden voor de wandelaars In de bospercelen werden kleine weitjes gecreëerd om het insecten- en bloemenleven te bevorderen. </w:t>
        <w:br/>
        <w:t>Daardoor wordt de vegetatie in ons gebied dus gevarieerder, wat gunstig kan zijn voor de vogels.</w:t>
        <w:br/>
        <w:t>De inkomsten van de houtverkoop zijn ook dit jaar afgenomen doordat er minder essen zijn om te kappen.</w:t>
        <w:br/>
        <w:br/>
        <w:t>Jeannette Teunissen heeft in juni een inventarisatie van vaatplanten gedaan in het gebied begrensd door de Compierekade en de oevers van de Oostvaart.</w:t>
        <w:br/>
      </w:r>
      <w:r>
        <w:rPr>
          <w:rFonts w:eastAsia="Times New Roman"/>
          <w:b/>
          <w:lang w:eastAsia="nl-NL"/>
        </w:rPr>
        <w:t>Margot Klingers</w:t>
      </w:r>
      <w:r>
        <w:rPr>
          <w:rFonts w:eastAsia="Times New Roman"/>
          <w:lang w:eastAsia="nl-NL"/>
        </w:rPr>
        <w:t xml:space="preserve"> is coördinator werkomstandigheden en Bedrijfs Hulp Verlening (BHV) en geeft voorlichting aan de knotters.  </w:t>
        <w:br/>
        <w:t>Er was dit jaar geen knotseizoenopening en geen knotweekend in het najaar.</w:t>
        <w:br/>
        <w:t xml:space="preserve">De </w:t>
      </w:r>
      <w:r>
        <w:rPr>
          <w:rFonts w:eastAsia="Times New Roman"/>
          <w:b/>
          <w:bCs/>
          <w:lang w:eastAsia="nl-NL"/>
        </w:rPr>
        <w:t>“Nature Impact Days”,</w:t>
      </w:r>
      <w:r>
        <w:rPr>
          <w:rFonts w:eastAsia="Times New Roman"/>
          <w:b w:val="false"/>
          <w:bCs w:val="false"/>
          <w:lang w:eastAsia="nl-NL"/>
        </w:rPr>
        <w:t xml:space="preserve"> een initiatief van de Groene Motor,</w:t>
      </w:r>
      <w:r>
        <w:rPr>
          <w:rFonts w:eastAsia="Times New Roman"/>
          <w:b/>
          <w:bCs/>
          <w:lang w:eastAsia="nl-NL"/>
        </w:rPr>
        <w:t xml:space="preserve"> </w:t>
      </w:r>
      <w:r>
        <w:rPr>
          <w:rFonts w:eastAsia="Times New Roman"/>
          <w:lang w:eastAsia="nl-NL"/>
        </w:rPr>
        <w:t>trok 11 mensen van buiten de Vogelwerkgroep.</w:t>
      </w:r>
      <w:r>
        <w:rPr>
          <w:rFonts w:eastAsia="Times New Roman"/>
          <w:bCs/>
          <w:lang w:eastAsia="nl-NL"/>
        </w:rPr>
        <w:br/>
        <w:t xml:space="preserve">Op de </w:t>
      </w:r>
      <w:r>
        <w:rPr>
          <w:rFonts w:eastAsia="Times New Roman"/>
          <w:b/>
          <w:lang w:eastAsia="nl-NL"/>
        </w:rPr>
        <w:t xml:space="preserve">Landelijke Natuurwerkdag </w:t>
      </w:r>
      <w:r>
        <w:rPr>
          <w:rFonts w:eastAsia="Times New Roman"/>
          <w:lang w:eastAsia="nl-NL"/>
        </w:rPr>
        <w:t xml:space="preserve">werd er enthousiast gewerkt op zaterdag 5 november met helaas maar 5 personen. </w:t>
      </w:r>
      <w:r>
        <w:rPr>
          <w:rFonts w:eastAsia="Times New Roman"/>
          <w:bCs/>
          <w:lang w:eastAsia="nl-NL"/>
        </w:rPr>
        <w:br/>
        <w:t xml:space="preserve">Na elk seizoen maakt Ronald Klingers een </w:t>
      </w:r>
      <w:r>
        <w:rPr>
          <w:rFonts w:eastAsia="Times New Roman"/>
          <w:bCs/>
          <w:color w:val="000000"/>
          <w:lang w:eastAsia="nl-NL"/>
        </w:rPr>
        <w:t>Jaarverslag Landschapsbeheer</w:t>
      </w:r>
      <w:r>
        <w:rPr>
          <w:rFonts w:eastAsia="Times New Roman"/>
          <w:bCs/>
          <w:color w:val="C9211E"/>
          <w:lang w:eastAsia="nl-NL"/>
        </w:rPr>
        <w:t xml:space="preserve"> </w:t>
      </w:r>
      <w:r>
        <w:rPr>
          <w:rFonts w:eastAsia="Times New Roman"/>
          <w:bCs/>
          <w:lang w:eastAsia="nl-NL"/>
        </w:rPr>
        <w:t xml:space="preserve">dat in de Braakbal gepubliceerd wordt. </w:t>
        <w:br/>
      </w:r>
    </w:p>
    <w:p>
      <w:pPr>
        <w:pStyle w:val="Normal"/>
        <w:bidi w:val="0"/>
        <w:spacing w:before="0" w:after="0"/>
        <w:ind w:hanging="705" w:start="-720" w:end="0"/>
        <w:rPr>
          <w:rFonts w:eastAsia="Times New Roman"/>
          <w:bCs/>
          <w:lang w:eastAsia="nl-NL"/>
        </w:rPr>
      </w:pPr>
      <w:r>
        <w:rPr>
          <w:rFonts w:eastAsia="Times New Roman"/>
          <w:bCs/>
          <w:lang w:eastAsia="nl-NL"/>
        </w:rPr>
        <w:tab/>
      </w:r>
      <w:r>
        <w:rPr>
          <w:rFonts w:eastAsia="Times New Roman"/>
          <w:b/>
          <w:bCs/>
          <w:u w:val="single"/>
          <w:lang w:eastAsia="nl-NL"/>
        </w:rPr>
        <w:t>Ledenexcursies en - avonden</w:t>
      </w:r>
    </w:p>
    <w:p>
      <w:pPr>
        <w:pStyle w:val="Normal"/>
        <w:bidi w:val="0"/>
        <w:spacing w:before="0" w:after="0"/>
        <w:ind w:hanging="705" w:start="-720" w:end="0"/>
        <w:rPr>
          <w:rFonts w:eastAsia="Times New Roman"/>
          <w:bCs/>
          <w:lang w:eastAsia="nl-NL"/>
        </w:rPr>
      </w:pPr>
      <w:r>
        <w:rPr>
          <w:rFonts w:eastAsia="Times New Roman"/>
          <w:bCs/>
          <w:lang w:eastAsia="nl-NL"/>
        </w:rPr>
        <w:tab/>
        <w:t>Vanaf 2020 organiseren leden de dagexcursies. De lezingen worden verzorgd door Ton Renniers. De coördinatie is in handen van Paul van Wetten.</w:t>
      </w:r>
    </w:p>
    <w:p>
      <w:pPr>
        <w:pStyle w:val="Normal"/>
        <w:bidi w:val="0"/>
        <w:spacing w:before="0" w:after="0"/>
        <w:ind w:start="-720" w:end="0"/>
        <w:rPr>
          <w:rFonts w:eastAsia="Times New Roman"/>
          <w:bCs/>
          <w:lang w:eastAsia="nl-NL"/>
        </w:rPr>
      </w:pPr>
      <w:r>
        <w:rPr>
          <w:rFonts w:eastAsia="Times New Roman"/>
          <w:bCs/>
          <w:lang w:eastAsia="nl-NL"/>
        </w:rPr>
        <w:t>Op 8 februari 2022 vond “De leden voor leden avond” plaats met de sprekers Ton Renniers over Vogels uit de regio, Wiel Arets over Bewoners van moeras en plas en Louis Westgeest over Vogels en dieren in Finland.</w:t>
        <w:br/>
        <w:br/>
        <w:t>6 september was de openingsavond van het nieuwe seizoen met een lezing door Louis Westgeest.</w:t>
        <w:br/>
        <w:t>2 november</w:t>
      </w:r>
    </w:p>
    <w:p>
      <w:pPr>
        <w:pStyle w:val="Normal"/>
        <w:bidi w:val="0"/>
        <w:spacing w:before="0" w:after="0"/>
        <w:ind w:hanging="705" w:start="-720" w:end="0"/>
        <w:rPr>
          <w:rFonts w:eastAsia="Times New Roman"/>
          <w:bCs/>
          <w:lang w:eastAsia="nl-NL"/>
        </w:rPr>
      </w:pPr>
      <w:r>
        <w:rPr>
          <w:rFonts w:eastAsia="Times New Roman"/>
          <w:bCs/>
          <w:lang w:eastAsia="nl-NL"/>
        </w:rPr>
        <w:tab/>
        <w:t xml:space="preserve">De excursies zijn bedoeld voor onze leden. Introductie is mogelijk bij </w:t>
      </w:r>
      <w:r>
        <w:rPr>
          <w:rFonts w:eastAsia="Times New Roman"/>
          <w:b/>
          <w:bCs/>
          <w:lang w:eastAsia="nl-NL"/>
        </w:rPr>
        <w:t>dagexcursies</w:t>
      </w:r>
      <w:r>
        <w:rPr>
          <w:rFonts w:eastAsia="Times New Roman"/>
          <w:bCs/>
          <w:lang w:eastAsia="nl-NL"/>
        </w:rPr>
        <w:t>!</w:t>
        <w:br/>
        <w:t xml:space="preserve">Zondag 27 maart stond de excursie Poelgeest op het programma. </w:t>
        <w:br/>
        <w:t>24 april de Crezeepolder, Rhoonse Grienden en Landgoed Kasteel Rhoon.</w:t>
        <w:br/>
        <w:t>28 mei Buitenplaats Leyduin in Heemstede met een avondexcursie, 16 juni afsluiting van het seizoen met een lunch in de Houtrakkerbeemden bij Spaarndam.</w:t>
        <w:br/>
      </w:r>
      <w:r>
        <w:rPr>
          <w:rFonts w:eastAsia="Times New Roman"/>
          <w:lang w:eastAsia="nl-NL"/>
        </w:rPr>
        <w:t xml:space="preserve">Op 25 september was de ledenexcursie bij en op de Pier in Ijmuiden. </w:t>
        <w:br/>
        <w:t>22 oktober naar Meijendel/Wassenaar.</w:t>
        <w:br/>
      </w:r>
      <w:r>
        <w:rPr>
          <w:rFonts w:eastAsia="Times New Roman"/>
          <w:bCs/>
          <w:lang w:eastAsia="nl-NL"/>
        </w:rPr>
        <w:t>26 november ging de reis naar de Maasvlakte, Kop van Goeree en de Brouwersdam.</w:t>
        <w:br/>
      </w:r>
    </w:p>
    <w:p>
      <w:pPr>
        <w:pStyle w:val="Normal"/>
        <w:bidi w:val="0"/>
        <w:spacing w:before="0" w:after="0"/>
        <w:ind w:hanging="705" w:start="-720" w:end="0"/>
        <w:rPr>
          <w:rFonts w:eastAsia="Liberation Serif;Times New Roman" w:cs="Liberation Serif;Times New Roman"/>
          <w:bCs/>
          <w:lang w:eastAsia="nl-NL"/>
        </w:rPr>
      </w:pPr>
      <w:r>
        <w:rPr>
          <w:rFonts w:eastAsia="Times New Roman"/>
          <w:bCs/>
          <w:lang w:eastAsia="nl-NL"/>
        </w:rPr>
        <w:tab/>
        <w:t xml:space="preserve">Naast dagexcursies worden ook </w:t>
      </w:r>
      <w:r>
        <w:rPr>
          <w:rFonts w:eastAsia="Times New Roman"/>
          <w:b/>
          <w:bCs/>
          <w:lang w:eastAsia="nl-NL"/>
        </w:rPr>
        <w:t xml:space="preserve">meerdaagse excursies </w:t>
      </w:r>
      <w:r>
        <w:rPr>
          <w:rFonts w:eastAsia="Times New Roman"/>
          <w:bCs/>
          <w:lang w:eastAsia="nl-NL"/>
        </w:rPr>
        <w:t>georganiseerd.</w:t>
      </w:r>
      <w:r>
        <w:rPr>
          <w:rFonts w:eastAsia="Times New Roman"/>
          <w:b/>
          <w:bCs/>
          <w:lang w:eastAsia="nl-NL"/>
        </w:rPr>
        <w:t xml:space="preserve"> </w:t>
      </w:r>
      <w:r>
        <w:rPr>
          <w:rFonts w:eastAsia="Times New Roman"/>
          <w:lang w:eastAsia="nl-NL"/>
        </w:rPr>
        <w:t>D</w:t>
      </w:r>
      <w:r>
        <w:rPr>
          <w:rFonts w:eastAsia="Times New Roman"/>
          <w:bCs/>
          <w:lang w:eastAsia="nl-NL"/>
        </w:rPr>
        <w:t>eze excursies zijn uitsluitend voor onze leden bedoeld.</w:t>
      </w:r>
    </w:p>
    <w:p>
      <w:pPr>
        <w:pStyle w:val="Normal"/>
        <w:bidi w:val="0"/>
        <w:spacing w:before="0" w:after="0"/>
        <w:ind w:hanging="705" w:start="-720" w:end="0"/>
        <w:rPr>
          <w:rFonts w:eastAsia="Times New Roman"/>
          <w:b/>
          <w:bCs/>
          <w:lang w:eastAsia="nl-NL"/>
        </w:rPr>
      </w:pPr>
      <w:r>
        <w:rPr>
          <w:rFonts w:eastAsia="Liberation Serif;Times New Roman" w:cs="Liberation Serif;Times New Roman"/>
          <w:bCs/>
          <w:lang w:eastAsia="nl-NL"/>
        </w:rPr>
        <w:t xml:space="preserve">            </w:t>
      </w:r>
      <w:r>
        <w:rPr>
          <w:rFonts w:eastAsia="Times New Roman"/>
          <w:bCs/>
          <w:lang w:eastAsia="nl-NL"/>
        </w:rPr>
        <w:t>Er was dit jaar geen buitenland excursie.</w:t>
      </w:r>
    </w:p>
    <w:p>
      <w:pPr>
        <w:pStyle w:val="Normal"/>
        <w:bidi w:val="0"/>
        <w:spacing w:before="0" w:after="0"/>
        <w:ind w:hanging="705" w:start="-720" w:end="0"/>
        <w:rPr>
          <w:rFonts w:eastAsia="Liberation Serif;Times New Roman" w:cs="Liberation Serif;Times New Roman"/>
          <w:b/>
          <w:lang w:eastAsia="nl-NL"/>
        </w:rPr>
      </w:pPr>
      <w:r>
        <w:rPr>
          <w:rFonts w:eastAsia="Times New Roman"/>
          <w:b/>
          <w:bCs/>
          <w:lang w:eastAsia="nl-NL"/>
        </w:rPr>
        <w:tab/>
      </w:r>
      <w:r>
        <w:rPr>
          <w:rFonts w:eastAsia="Times New Roman"/>
          <w:bCs/>
          <w:lang w:eastAsia="nl-NL"/>
        </w:rPr>
        <w:t>Via ons verenigingsblad “De Braakbal” kunnen alle leden meegenieten van de enthousiaste verslagen en prachtige foto’s van alle excursies. Ook op onze website en op Facebook kunt u deze vinden!</w:t>
        <w:br/>
      </w:r>
      <w:r>
        <w:rPr>
          <w:rFonts w:eastAsia="Times New Roman"/>
          <w:lang w:eastAsia="nl-NL"/>
        </w:rPr>
        <w:br/>
      </w:r>
      <w:r>
        <w:rPr>
          <w:rFonts w:eastAsia="Times New Roman"/>
          <w:b/>
          <w:u w:val="single"/>
          <w:lang w:eastAsia="nl-NL"/>
        </w:rPr>
        <w:t>Munnikenpolder</w:t>
        <w:br/>
      </w:r>
      <w:r>
        <w:rPr>
          <w:rFonts w:eastAsia="Times New Roman"/>
          <w:lang w:eastAsia="nl-NL"/>
        </w:rPr>
        <w:t xml:space="preserve">Sinds 2016 heeft de Vogelwerkgroep dit schiereiland  in beheer gekregen van de gemeente Leiderdorp. Het ligt tussen de Does en de A4. In mei 2019 heeft de beheercommissie de definitieve versie van het beheerplan voor de Munnikkenpolder, waarvoor het prachtige concept van Joost den Houdijker de basis heeft gevormd, toegestuurd aan de gemeente Leiderdorp. </w:t>
        <w:br/>
      </w:r>
      <w:r>
        <w:rPr>
          <w:rFonts w:eastAsia="Calibri"/>
        </w:rPr>
        <w:t xml:space="preserve">In dit plan wordt het beheer voor de komende jaren uiteengezet. Dit beheer is gericht op het vergroten van de biodiversiteit in dit gebiedje, en het verbeteren van de vogelstand in het bijzonder.  </w:t>
        <w:br/>
        <w:t xml:space="preserve"> </w:t>
      </w:r>
      <w:r>
        <w:rPr>
          <w:rFonts w:eastAsia="Calibri"/>
          <w:lang w:eastAsia="nl-NL"/>
        </w:rPr>
        <w:t xml:space="preserve">De commissie is de gemeente erg erkentelijk voor de tot op heden geboden hulp bij het beheer. Wel is er een probleem omdat het schiereiland afkalft. De schade valt niet onder het onderhoud van het Waterschap en de gemeente Leiderdorp heeft geen geld beschikbaar. Er is overleg  met een speciale gezant van de gemeente geweest. In december is de beschoeiing geplaatst, wij zijn zeer tevreden met het resultaat. </w:t>
        <w:br/>
        <w:t xml:space="preserve"> </w:t>
      </w:r>
      <w:r>
        <w:rPr>
          <w:rFonts w:eastAsia="Times New Roman"/>
          <w:lang w:eastAsia="nl-NL"/>
        </w:rPr>
        <w:t>Er is ook een zwaluwwand geplaatst met 50 nestgaten voor oeverzwaluwen. Dit jaar hebben 40 tot 50 oeverzwaluwen gebroed. In 2020 waren er 47 broedgevallen, in 2019  40 en in 2018 waren dat er 22. Na het vertrek van de zwaluwen moeten de gaten en de daarachter liggende nesten weer schoongemaakt worden. Ook de begroeiing voor de hut moet verwijderd worden. De hut is wel toe aan onderhoud. Ook in de walkant broeden ca 25 oeverzwaluwen. Door ecologisch maaibeheer, variatie in bloeiende struiken en door wilde kruiden te zaaien trek je verschillende insecten aan. Daardoor hopen we op meer broedvogels en in de winter trekvogels.</w:t>
        <w:br/>
        <w:t>Sinds vorig jaar worden broedvogels geïnventariseerd. De torenvalkkast,op een lantaarnpaal geplaatst, wordt elk jaar bezet. De torenvalken hebben 5 jongen gekregen. Ook zijn er 400 wulpen geteld in het kader van de slaapplaatstelling.</w:t>
        <w:br/>
        <w:t xml:space="preserve">Op 8 juni hebben wij een voortgangsbericht ontvangen van de gemeente dat Het HSL/A4 informatiecentrum aan de Bospolder 11 in Leiderdorp een Groene Hart Centrum wordt.  Wij hebben met succes bezwaar gemaakt tegen de verhuur van roeiboten. </w:t>
        <w:br/>
        <w:t xml:space="preserve">Coördinator van de commissie is </w:t>
      </w:r>
      <w:r>
        <w:rPr>
          <w:rFonts w:eastAsia="Times New Roman"/>
          <w:b/>
          <w:lang w:eastAsia="nl-NL"/>
        </w:rPr>
        <w:t>Ton Renniers.</w:t>
      </w:r>
      <w:r>
        <w:rPr>
          <w:rFonts w:eastAsia="Times New Roman"/>
          <w:b/>
          <w:u w:val="single"/>
          <w:lang w:eastAsia="nl-NL"/>
        </w:rPr>
        <w:br/>
      </w:r>
    </w:p>
    <w:p>
      <w:pPr>
        <w:pStyle w:val="Normal"/>
        <w:bidi w:val="0"/>
        <w:spacing w:before="0" w:after="0"/>
        <w:ind w:hanging="705" w:start="-720" w:end="0"/>
        <w:rPr>
          <w:rFonts w:eastAsia="Liberation Serif;Times New Roman" w:cs="Liberation Serif;Times New Roman"/>
          <w:b/>
          <w:lang w:eastAsia="nl-NL"/>
        </w:rPr>
      </w:pPr>
      <w:r>
        <w:rPr>
          <w:rFonts w:eastAsia="Liberation Serif;Times New Roman" w:cs="Liberation Serif;Times New Roman"/>
          <w:b/>
          <w:lang w:eastAsia="nl-NL"/>
        </w:rPr>
        <w:t xml:space="preserve">              </w:t>
      </w:r>
      <w:r>
        <w:rPr>
          <w:rFonts w:eastAsia="Times New Roman"/>
          <w:b/>
          <w:lang w:eastAsia="nl-NL"/>
        </w:rPr>
        <w:t>Overheidszaken</w:t>
      </w:r>
      <w:r>
        <w:rPr>
          <w:rFonts w:eastAsia="Times New Roman"/>
          <w:b/>
          <w:u w:val="single"/>
          <w:lang w:eastAsia="nl-NL"/>
        </w:rPr>
        <w:br/>
      </w:r>
    </w:p>
    <w:p>
      <w:pPr>
        <w:pStyle w:val="Normal"/>
        <w:bidi w:val="0"/>
        <w:spacing w:before="0" w:after="0"/>
        <w:ind w:hanging="705" w:start="-720" w:end="0"/>
        <w:rPr>
          <w:rFonts w:eastAsia="Liberation Serif;Times New Roman" w:cs="Liberation Serif;Times New Roman"/>
          <w:b/>
          <w:bCs/>
          <w:sz w:val="24"/>
          <w:szCs w:val="24"/>
          <w:lang w:eastAsia="nl-NL"/>
        </w:rPr>
      </w:pPr>
      <w:r>
        <w:rPr>
          <w:rFonts w:eastAsia="Liberation Serif;Times New Roman" w:cs="Liberation Serif;Times New Roman"/>
          <w:b/>
          <w:lang w:eastAsia="nl-NL"/>
        </w:rPr>
        <w:t xml:space="preserve">            </w:t>
      </w:r>
      <w:r>
        <w:rPr>
          <w:rFonts w:eastAsia="Times New Roman"/>
          <w:b/>
          <w:lang w:eastAsia="nl-NL"/>
        </w:rPr>
        <w:t>- Beter Bereikbaar Gouwe</w:t>
        <w:br/>
      </w:r>
      <w:r>
        <w:rPr>
          <w:rFonts w:eastAsia="Times New Roman"/>
          <w:b w:val="false"/>
          <w:bCs w:val="false"/>
          <w:lang w:eastAsia="nl-NL"/>
        </w:rPr>
        <w:t>Deze gaat een nieuwe fase in: 3 locaties rond Boskoop worden onderzocht op geschiktheid voor een extra oeververbinding. Eind van het jaar worden de belanghebbenden betrokken bij het onderzoek.</w:t>
      </w:r>
      <w:r>
        <w:rPr>
          <w:rFonts w:eastAsia="Times New Roman"/>
          <w:b/>
          <w:lang w:eastAsia="nl-NL"/>
        </w:rPr>
        <w:br/>
      </w:r>
      <w:r>
        <w:rPr>
          <w:rFonts w:eastAsia="Times New Roman"/>
          <w:b w:val="false"/>
          <w:bCs w:val="false"/>
          <w:lang w:eastAsia="nl-NL"/>
        </w:rPr>
        <w:t>Eind 2023 worden de diverse mogelijkheden voorgelegd. Gemeenteraden en Provinciale Staten moeten dan een keuze maken en een uitvoeringsbesluit nemen.</w:t>
      </w:r>
      <w:r>
        <w:rPr>
          <w:rFonts w:eastAsia="Times New Roman"/>
          <w:b/>
          <w:lang w:eastAsia="nl-NL"/>
        </w:rPr>
        <w:br/>
      </w:r>
      <w:r>
        <w:rPr>
          <w:rFonts w:eastAsia="Times New Roman"/>
          <w:lang w:eastAsia="nl-NL"/>
        </w:rPr>
        <w:t>Voor ons is belangrijk dat de weg niet door Het Rietveld en Het Zaans Rietveld loopt.</w:t>
      </w:r>
      <w:r>
        <w:rPr>
          <w:rFonts w:eastAsia="Times New Roman"/>
          <w:sz w:val="24"/>
          <w:szCs w:val="24"/>
          <w:lang w:eastAsia="nl-NL"/>
        </w:rPr>
        <w:br/>
      </w:r>
      <w:r>
        <w:rPr>
          <w:rFonts w:eastAsia="Times New Roman"/>
          <w:lang w:eastAsia="nl-NL"/>
        </w:rPr>
        <w:t xml:space="preserve"> </w:t>
        <w:br/>
      </w:r>
      <w:r>
        <w:rPr>
          <w:rFonts w:eastAsia="Times New Roman"/>
          <w:b/>
          <w:sz w:val="24"/>
          <w:szCs w:val="24"/>
          <w:lang w:eastAsia="nl-NL"/>
        </w:rPr>
        <w:t>-</w:t>
      </w:r>
      <w:r>
        <w:rPr>
          <w:rFonts w:eastAsia="Times New Roman"/>
          <w:b/>
          <w:lang w:eastAsia="nl-NL"/>
        </w:rPr>
        <w:t xml:space="preserve"> RES 1.0</w:t>
        <w:br/>
      </w:r>
      <w:r>
        <w:rPr>
          <w:rFonts w:eastAsia="Times New Roman"/>
          <w:lang w:eastAsia="nl-NL"/>
        </w:rPr>
        <w:t xml:space="preserve">In het landelijke klimaatakkoord is afgesproken dat 30 energieregio’s in Nederland werken aan een </w:t>
      </w:r>
      <w:r>
        <w:rPr>
          <w:rFonts w:eastAsia="Times New Roman"/>
          <w:b/>
          <w:lang w:eastAsia="nl-NL"/>
        </w:rPr>
        <w:t xml:space="preserve"> </w:t>
      </w:r>
      <w:r>
        <w:rPr>
          <w:rFonts w:eastAsia="Times New Roman"/>
          <w:lang w:eastAsia="nl-NL"/>
        </w:rPr>
        <w:t xml:space="preserve">Regionale Energie Strategie om Nederland in 2050 energieneutraal te laten zijn. Wij maken onderdeel uit van de regio Holland-Rijnland. </w:t>
        <w:br/>
        <w:t xml:space="preserve">Wij zijn beslist niet tegen windmolens en zonnecellen maar wij moeten ons sterk maken om in vogelgebieden geen windmolens en zonnecelparken te plaatsen. Wij volgen de activiteiten van de actiegroep TurbulenT. </w:t>
        <w:br/>
        <w:t>Zowel in Alphen als in Leiderdorp zijn de gemeenteraden nog bezig met de plaats waar de windturbines moeten komen. Wij stellen ons op het standpunt geen windmolens in de Munnikkenpolder te plaatsen.</w:t>
      </w:r>
      <w:r>
        <w:rPr>
          <w:rFonts w:eastAsia="Times New Roman"/>
          <w:sz w:val="24"/>
          <w:szCs w:val="24"/>
          <w:lang w:eastAsia="nl-NL"/>
        </w:rPr>
        <w:br/>
      </w:r>
    </w:p>
    <w:p>
      <w:pPr>
        <w:pStyle w:val="Normal"/>
        <w:bidi w:val="0"/>
        <w:spacing w:before="0" w:after="0"/>
        <w:ind w:hanging="705" w:start="-720" w:end="0"/>
        <w:rPr>
          <w:rFonts w:eastAsia="Times New Roman"/>
          <w:lang w:eastAsia="nl-NL"/>
        </w:rPr>
      </w:pPr>
      <w:r>
        <w:rPr>
          <w:rFonts w:eastAsia="Liberation Serif;Times New Roman" w:cs="Liberation Serif;Times New Roman"/>
          <w:b/>
          <w:bCs/>
          <w:sz w:val="24"/>
          <w:szCs w:val="24"/>
          <w:lang w:eastAsia="nl-NL"/>
        </w:rPr>
        <w:t xml:space="preserve">          </w:t>
      </w:r>
      <w:r>
        <w:rPr>
          <w:rFonts w:eastAsia="Liberation Serif;Times New Roman" w:cs="Liberation Serif;Times New Roman"/>
          <w:b/>
          <w:bCs/>
          <w:lang w:eastAsia="nl-NL"/>
        </w:rPr>
        <w:t xml:space="preserve">  </w:t>
      </w:r>
      <w:r>
        <w:rPr>
          <w:rFonts w:eastAsia="Liberation Serif;Times New Roman" w:cs="Liberation Serif;Times New Roman"/>
          <w:b/>
          <w:bCs/>
          <w:lang w:eastAsia="nl-NL"/>
        </w:rPr>
        <w:t>P</w:t>
      </w:r>
      <w:r>
        <w:rPr>
          <w:rFonts w:eastAsia="Times New Roman"/>
          <w:b/>
          <w:u w:val="single"/>
          <w:lang w:eastAsia="nl-NL"/>
        </w:rPr>
        <w:t>R-commissie</w:t>
      </w:r>
    </w:p>
    <w:p>
      <w:pPr>
        <w:pStyle w:val="Normal"/>
        <w:bidi w:val="0"/>
        <w:spacing w:before="0" w:after="0"/>
        <w:ind w:hanging="705" w:start="-720" w:end="0"/>
        <w:rPr>
          <w:rFonts w:eastAsia="Times New Roman"/>
          <w:b/>
          <w:bCs/>
          <w:u w:val="single"/>
        </w:rPr>
      </w:pPr>
      <w:r>
        <w:rPr>
          <w:rFonts w:eastAsia="Times New Roman"/>
          <w:lang w:eastAsia="nl-NL"/>
        </w:rPr>
        <w:tab/>
        <w:t xml:space="preserve">Deze commissie is ook in 2022 zeer actief geweest. </w:t>
      </w:r>
      <w:r>
        <w:rPr>
          <w:rFonts w:eastAsia="Times New Roman"/>
          <w:b/>
          <w:bCs/>
          <w:lang w:eastAsia="nl-NL"/>
        </w:rPr>
        <w:t>Rob Eveleens</w:t>
      </w:r>
      <w:r>
        <w:rPr>
          <w:rFonts w:eastAsia="Times New Roman"/>
          <w:lang w:eastAsia="nl-NL"/>
        </w:rPr>
        <w:t xml:space="preserve"> heeft veel werk gehad aan de website om deze te verbeteren en te actualiseren. Je vindt hier verslagen van excursies, foto’s van leden en de actuele agenda van de activiteiten. Er zijn ca 400 volgers van Facebook en Twitter en Instagram. Daarnaast zorgt Paul van Wetten</w:t>
      </w:r>
      <w:r>
        <w:rPr>
          <w:rFonts w:eastAsia="Times New Roman"/>
          <w:i/>
          <w:iCs/>
          <w:lang w:eastAsia="nl-NL"/>
        </w:rPr>
        <w:t xml:space="preserve"> o</w:t>
      </w:r>
      <w:r>
        <w:rPr>
          <w:rFonts w:eastAsia="Times New Roman"/>
          <w:lang w:eastAsia="nl-NL"/>
        </w:rPr>
        <w:t>ok voor de aankondiging van excursies en lezingen in de Groene Hart Koerier. Op de website wordt het blog gevuld met landelijk nieuws en binnenkort ook meer lokaal nieuws van onze Vogelwerkgroep.</w:t>
        <w:br/>
        <w:t xml:space="preserve">Via de website komen ook veel vragen binnen van niet-leden, die doorgespeeld worden aan “deskundigen”in onze VWG. </w:t>
      </w:r>
    </w:p>
    <w:p>
      <w:pPr>
        <w:pStyle w:val="Normal"/>
        <w:bidi w:val="0"/>
        <w:spacing w:before="0" w:after="0"/>
        <w:ind w:firstLine="15" w:start="-720" w:end="0"/>
        <w:rPr>
          <w:rFonts w:eastAsia="Times New Roman"/>
        </w:rPr>
      </w:pPr>
      <w:r>
        <w:rPr>
          <w:rFonts w:eastAsia="Times New Roman"/>
          <w:b/>
          <w:bCs/>
          <w:u w:val="single"/>
        </w:rPr>
        <w:br/>
        <w:t>Tellingen</w:t>
      </w:r>
    </w:p>
    <w:p>
      <w:pPr>
        <w:pStyle w:val="Normal"/>
        <w:bidi w:val="0"/>
        <w:spacing w:before="0" w:after="0"/>
        <w:ind w:firstLine="15" w:start="-720" w:end="0"/>
        <w:rPr>
          <w:rFonts w:eastAsia="Times New Roman"/>
          <w:b/>
        </w:rPr>
      </w:pPr>
      <w:r>
        <w:rPr>
          <w:rFonts w:eastAsia="Times New Roman"/>
        </w:rPr>
        <w:t xml:space="preserve">Elke eerste zaterdag van oktober worden er in geheel Europa, 36 landen, trekvogels geteld: </w:t>
      </w:r>
      <w:r>
        <w:rPr>
          <w:rFonts w:eastAsia="Times New Roman"/>
          <w:b/>
        </w:rPr>
        <w:t xml:space="preserve">Euro Birdwatch. </w:t>
      </w:r>
      <w:r>
        <w:rPr>
          <w:rFonts w:eastAsia="Times New Roman"/>
        </w:rPr>
        <w:t>Onze tellocatie ligt aan de Burmadeweg, naast de Wilck. In 2022 was 1 oktober de teldatum en de 27</w:t>
      </w:r>
      <w:r>
        <w:rPr>
          <w:rFonts w:eastAsia="Times New Roman"/>
          <w:vertAlign w:val="superscript"/>
        </w:rPr>
        <w:t>e</w:t>
      </w:r>
      <w:r>
        <w:rPr>
          <w:rFonts w:eastAsia="Times New Roman"/>
        </w:rPr>
        <w:t xml:space="preserve"> keer dat we in Nederland deelnamen.</w:t>
      </w:r>
    </w:p>
    <w:p>
      <w:pPr>
        <w:pStyle w:val="Normal"/>
        <w:bidi w:val="0"/>
        <w:spacing w:before="0" w:after="0"/>
        <w:ind w:firstLine="15" w:start="-720" w:end="0"/>
        <w:rPr>
          <w:rFonts w:eastAsia="Times New Roman"/>
          <w:b/>
        </w:rPr>
      </w:pPr>
      <w:r>
        <w:rPr>
          <w:rFonts w:eastAsia="Times New Roman"/>
          <w:b/>
        </w:rPr>
        <w:t xml:space="preserve">Wijnand van den Bosch </w:t>
      </w:r>
      <w:r>
        <w:rPr>
          <w:rFonts w:eastAsia="Times New Roman"/>
          <w:bCs/>
        </w:rPr>
        <w:t>is de coördinator en had</w:t>
      </w:r>
      <w:r>
        <w:rPr>
          <w:rFonts w:eastAsia="Times New Roman"/>
          <w:b/>
        </w:rPr>
        <w:t xml:space="preserve"> </w:t>
      </w:r>
      <w:r>
        <w:rPr>
          <w:rFonts w:eastAsia="Times New Roman"/>
          <w:b w:val="false"/>
          <w:bCs w:val="false"/>
        </w:rPr>
        <w:t xml:space="preserve">dit jaar </w:t>
      </w:r>
      <w:r>
        <w:rPr>
          <w:rFonts w:eastAsia="Times New Roman"/>
        </w:rPr>
        <w:t xml:space="preserve">de leiding over slechts 5 tellers. Het weer was slecht, 2 keer een ware zondvloed.  Er werden 21 soorten geteld, minimaal dus. Landelijk 282.211 in 199 soorten. Ook landelijk waren de getallen niet best mede door het weer.                           </w:t>
      </w:r>
    </w:p>
    <w:p>
      <w:pPr>
        <w:pStyle w:val="Normal"/>
        <w:bidi w:val="0"/>
        <w:spacing w:before="0" w:after="0"/>
        <w:ind w:firstLine="15" w:start="-720" w:end="-496"/>
        <w:rPr>
          <w:rFonts w:eastAsia="Times New Roman"/>
          <w:b/>
        </w:rPr>
      </w:pPr>
      <w:r>
        <w:rPr>
          <w:rFonts w:eastAsia="Times New Roman"/>
          <w:b/>
        </w:rPr>
      </w:r>
    </w:p>
    <w:p>
      <w:pPr>
        <w:pStyle w:val="Normal"/>
        <w:bidi w:val="0"/>
        <w:spacing w:before="0" w:after="0"/>
        <w:ind w:firstLine="15" w:start="-720" w:end="-496"/>
        <w:rPr>
          <w:rFonts w:eastAsia="Times New Roman"/>
        </w:rPr>
      </w:pPr>
      <w:r>
        <w:rPr>
          <w:rFonts w:eastAsia="Times New Roman"/>
          <w:b/>
        </w:rPr>
        <w:t>Ton Renniers</w:t>
      </w:r>
      <w:r>
        <w:rPr>
          <w:rFonts w:eastAsia="Times New Roman"/>
        </w:rPr>
        <w:t xml:space="preserve"> is coördinator van de </w:t>
      </w:r>
      <w:r>
        <w:rPr>
          <w:rFonts w:eastAsia="Times New Roman"/>
          <w:b/>
        </w:rPr>
        <w:t xml:space="preserve">wintertellingen. </w:t>
      </w:r>
      <w:r>
        <w:rPr>
          <w:rFonts w:eastAsia="Times New Roman"/>
        </w:rPr>
        <w:t>Van september t/m april wordt er door 26 vogelaars geteld tijdens een weekend per maand. Ton stelt voor de tellers maandelijks een Nieuwsbrief op waarin bijzondere waarnemingen van de laatste telling vermeld worden. Er is een extra polder bijgekomen, de Hazerswoudsche Droogmakerij met 6 extra tellers.</w:t>
      </w:r>
    </w:p>
    <w:p>
      <w:pPr>
        <w:pStyle w:val="Normal"/>
        <w:bidi w:val="0"/>
        <w:spacing w:before="0" w:after="0"/>
        <w:ind w:start="-720" w:end="0"/>
        <w:rPr>
          <w:rFonts w:eastAsia="Times New Roman"/>
        </w:rPr>
      </w:pPr>
      <w:r>
        <w:rPr>
          <w:rFonts w:eastAsia="Times New Roman"/>
        </w:rPr>
        <w:t xml:space="preserve">Er is al vele jaren niet gebroed in de oeverzwaluwwand </w:t>
      </w:r>
      <w:r>
        <w:rPr>
          <w:rFonts w:eastAsia="Times New Roman"/>
          <w:b/>
        </w:rPr>
        <w:t>Elfenbaan.</w:t>
      </w:r>
      <w:r>
        <w:rPr>
          <w:rFonts w:eastAsia="Times New Roman"/>
        </w:rPr>
        <w:t xml:space="preserve"> De betonnen wand moet gerestaureerd worden. Het Zuid-Hollands Landschap, dat eigenaar is van de wand, zal door Cor Kes gevraagd worden het zand te vervangen. In 2018 waren er</w:t>
      </w:r>
      <w:r>
        <w:rPr>
          <w:rFonts w:eastAsia="Times New Roman"/>
          <w:b/>
        </w:rPr>
        <w:t xml:space="preserve"> </w:t>
      </w:r>
      <w:r>
        <w:rPr>
          <w:rFonts w:eastAsia="Times New Roman"/>
        </w:rPr>
        <w:t>nog</w:t>
      </w:r>
      <w:r>
        <w:rPr>
          <w:rFonts w:eastAsia="Times New Roman"/>
          <w:b/>
        </w:rPr>
        <w:t xml:space="preserve"> </w:t>
      </w:r>
      <w:r>
        <w:rPr>
          <w:rFonts w:eastAsia="Times New Roman"/>
        </w:rPr>
        <w:t>44 broedgevallen.</w:t>
        <w:br/>
      </w:r>
      <w:r>
        <w:rPr>
          <w:rFonts w:eastAsia="Times New Roman"/>
          <w:b/>
          <w:i/>
        </w:rPr>
        <w:br/>
      </w:r>
      <w:r>
        <w:rPr>
          <w:rFonts w:eastAsia="Times New Roman"/>
          <w:b/>
          <w:u w:val="single"/>
        </w:rPr>
        <w:t>Uilencommissie</w:t>
      </w:r>
    </w:p>
    <w:p>
      <w:pPr>
        <w:pStyle w:val="Normal"/>
        <w:bidi w:val="0"/>
        <w:spacing w:before="0" w:after="0"/>
        <w:ind w:firstLine="15" w:start="-720" w:end="-496"/>
        <w:rPr>
          <w:rFonts w:eastAsia="Liberation Serif;Times New Roman" w:cs="Liberation Serif;Times New Roman"/>
          <w:lang w:val="en-US"/>
        </w:rPr>
      </w:pPr>
      <w:r>
        <w:rPr>
          <w:rFonts w:eastAsia="Times New Roman"/>
        </w:rPr>
        <w:t xml:space="preserve">In 2008 is binnen de vereniging een Uilenwerkgroep opgericht. Coördinator van deze werkgroep is </w:t>
      </w:r>
      <w:r>
        <w:rPr>
          <w:rFonts w:eastAsia="Times New Roman"/>
          <w:b/>
          <w:bCs/>
        </w:rPr>
        <w:t>Bas Bijl</w:t>
      </w:r>
      <w:r>
        <w:rPr>
          <w:rFonts w:eastAsia="Times New Roman"/>
          <w:b w:val="false"/>
          <w:bCs w:val="false"/>
        </w:rPr>
        <w:t>, die volgend jaar stopt als coördinator.</w:t>
      </w:r>
      <w:r>
        <w:rPr>
          <w:rFonts w:eastAsia="Times New Roman"/>
        </w:rPr>
        <w:br/>
        <w:t xml:space="preserve">2022 was een redelijk seizoen, dit jaar 1 kast bezet met steenuilen maar geen jongen, kerkuilen hadden minimaal 14 jongen over 4 nesten verdeeld. Wat de waarnemingen van de bosuil betreft: de afgelopen 15 jaren slechts 13 waarnemingen in ons gebied, de ransuil  met 47 waarnemingen de afgelopen jaren 15 jaren. </w:t>
      </w:r>
      <w:r>
        <w:rPr>
          <w:rFonts w:eastAsia="Liberation Serif;Times New Roman" w:cs="Liberation Serif;Times New Roman"/>
          <w:lang w:val="en-US"/>
        </w:rPr>
        <w:br/>
        <w:t>De uilencommissie heeft contact gehad met Adrie van Diemen over EcoRat: Als een opdrachtgever een rattenpopulatie heeft teruggebracht dan wordt er een uilenkast opgehangen om daarmee uilen aan te trekken.</w:t>
      </w:r>
      <w:bookmarkStart w:id="0" w:name="_Hlk31792094"/>
    </w:p>
    <w:p>
      <w:pPr>
        <w:pStyle w:val="Normal"/>
        <w:bidi w:val="0"/>
        <w:spacing w:before="0" w:after="0"/>
        <w:ind w:firstLine="15" w:start="-720" w:end="0"/>
        <w:rPr>
          <w:rFonts w:eastAsia="Times New Roman"/>
          <w:b/>
        </w:rPr>
      </w:pPr>
      <w:r>
        <w:rPr>
          <w:rFonts w:eastAsia="Liberation Serif;Times New Roman" w:cs="Liberation Serif;Times New Roman"/>
          <w:lang w:val="en-US"/>
        </w:rPr>
        <w:t xml:space="preserve">      </w:t>
      </w:r>
      <w:r>
        <w:rPr>
          <w:rFonts w:eastAsia="Times New Roman"/>
          <w:b/>
          <w:bCs/>
          <w:u w:val="single"/>
        </w:rPr>
        <w:br/>
        <w:t xml:space="preserve">Wetlandwacht “De Wilck” </w:t>
      </w:r>
    </w:p>
    <w:p>
      <w:pPr>
        <w:pStyle w:val="Normal"/>
        <w:bidi w:val="0"/>
        <w:spacing w:before="0" w:after="0"/>
        <w:ind w:firstLine="15" w:start="-720" w:end="0"/>
        <w:rPr>
          <w:rFonts w:eastAsia="Times New Roman"/>
          <w:lang w:val="en-US"/>
        </w:rPr>
      </w:pPr>
      <w:r>
        <w:rPr>
          <w:rFonts w:eastAsia="Times New Roman"/>
          <w:b/>
        </w:rPr>
        <w:t>Johan van der Haven en Cor Kes</w:t>
      </w:r>
      <w:r>
        <w:rPr>
          <w:rFonts w:eastAsia="Times New Roman"/>
        </w:rPr>
        <w:t xml:space="preserve"> zijn samen Wetlandwacht van “De Wilck.”</w:t>
        <w:br/>
        <w:t>De Wilck is een Natura 2000 gebied. Rondom het gebied is een “jachtvrije zone” van 300 meter van kracht.</w:t>
        <w:br/>
        <w:t>Van sept. t/m april mag er in een zone van 300 meter geen jacht, wildbeheer en schadebestrijding plaatsvinden. Het gebied is uitgebreid met 9 ha aan de oostkant van SBB. Er zijn wel veel wintergasten zoals ganzen, smienten, goudplevieren maar het zal geen Natura 2000 status krijgen.</w:t>
      </w:r>
      <w:r>
        <w:rPr>
          <w:rFonts w:eastAsia="Times New Roman"/>
          <w:b/>
          <w:i/>
        </w:rPr>
        <w:br/>
      </w:r>
      <w:r>
        <w:rPr>
          <w:rFonts w:eastAsia="Times New Roman"/>
        </w:rPr>
        <w:t xml:space="preserve">16 maart 2018 is een plas-dras zonnepomp geïnstalleerd op een perceel ten zuiden van het bosje.    </w:t>
        <w:br/>
        <w:t xml:space="preserve">In voorjaar wordt met behulp van deze pomp het perceel plas-dras gezet ten behoeve van de weidevogels en andere steltlopers.. </w:t>
        <w:br/>
        <w:t>In 2020 is een tweede plas-dras pomp aan het plasje geïnstalleerd met de bedoeling het waterpeil te kunnen regelen en zodoende slikranden te creëren. De aanschaf van beide pompen is te danken aan de bijdragen van de lezers van “Vogeldagboek” van Adri de Groot.</w:t>
      </w:r>
    </w:p>
    <w:p>
      <w:pPr>
        <w:pStyle w:val="Normal"/>
        <w:bidi w:val="0"/>
        <w:spacing w:before="0" w:after="0"/>
        <w:ind w:firstLine="15" w:start="-720" w:end="0"/>
        <w:rPr>
          <w:rFonts w:eastAsia="Times New Roman"/>
          <w:lang w:val="en-US"/>
        </w:rPr>
      </w:pPr>
      <w:r>
        <w:rPr>
          <w:rFonts w:eastAsia="Times New Roman"/>
          <w:lang w:val="en-US"/>
        </w:rPr>
        <w:t>Het water komt uit de Rijn en De Wilck heeft schoon water nodig voor de weidevogels.</w:t>
      </w:r>
      <w:r>
        <w:rPr>
          <w:rFonts w:eastAsia="Times New Roman"/>
          <w:b/>
          <w:bCs/>
          <w:lang w:val="en-US"/>
        </w:rPr>
        <w:t xml:space="preserve"> </w:t>
      </w:r>
      <w:r>
        <w:rPr>
          <w:rFonts w:eastAsia="Times New Roman"/>
          <w:bCs/>
          <w:lang w:val="en-US"/>
        </w:rPr>
        <w:t>Ook moet</w:t>
      </w:r>
      <w:r>
        <w:rPr>
          <w:rFonts w:eastAsia="Times New Roman"/>
          <w:lang w:val="en-US"/>
        </w:rPr>
        <w:t xml:space="preserve"> er regelmatig gebaggerd worden. </w:t>
      </w:r>
    </w:p>
    <w:p>
      <w:pPr>
        <w:pStyle w:val="Normal"/>
        <w:bidi w:val="0"/>
        <w:spacing w:before="0" w:after="0"/>
        <w:ind w:firstLine="15" w:start="-720" w:end="-316"/>
        <w:rPr>
          <w:rFonts w:eastAsia="Times New Roman"/>
        </w:rPr>
      </w:pPr>
      <w:r>
        <w:rPr>
          <w:rFonts w:eastAsia="Times New Roman"/>
          <w:lang w:val="en-US"/>
        </w:rPr>
        <w:t>Zoals gewoonlijk is het SBB-weidevogelreservaat ook in 2022 weer geinventariseerd op broedvogels.</w:t>
        <w:br/>
        <w:t>E.e.a. gebeurt door middel van het landelijke Weidevogelmeetnet. Bij de scholekster is er een forse terugval,, tussen 2019 2022 een afname van 36% territoriaverlies. De kievit: 33%, de tureluur 22% en de grutto 25%!</w:t>
        <w:br/>
        <w:t>Het aantal waargenomen soorten komt uit op 100, in 2022 zijn er geen nieuwe gebiedssoorten waargenomen, de teller staat sinds 2021 op 178.</w:t>
        <w:br/>
        <w:br/>
        <w:br/>
        <w:t xml:space="preserve">                                                                                               Pieter Bekooij, secetaris</w:t>
      </w:r>
    </w:p>
    <w:p>
      <w:pPr>
        <w:pStyle w:val="Normal"/>
        <w:bidi w:val="0"/>
        <w:spacing w:before="0" w:after="0"/>
        <w:ind w:firstLine="15" w:start="-720" w:end="-316"/>
        <w:rPr>
          <w:rFonts w:eastAsia="Times New Roman"/>
        </w:rPr>
      </w:pPr>
      <w:r>
        <w:rPr>
          <w:rFonts w:eastAsia="Times New Roman"/>
        </w:rPr>
        <w:br/>
        <w:br/>
      </w:r>
    </w:p>
    <w:p>
      <w:pPr>
        <w:pStyle w:val="Normal"/>
        <w:bidi w:val="0"/>
        <w:spacing w:lineRule="auto" w:line="252"/>
        <w:ind w:end="0"/>
        <w:rPr/>
      </w:pPr>
      <w:r>
        <w:rPr/>
      </w:r>
    </w:p>
    <w:p>
      <w:pPr>
        <w:pStyle w:val="Normal"/>
        <w:bidi w:val="0"/>
        <w:spacing w:lineRule="auto" w:line="252"/>
        <w:ind w:end="0"/>
        <w:rPr/>
      </w:pPr>
      <w:r>
        <w:rPr/>
      </w:r>
    </w:p>
    <w:p>
      <w:pPr>
        <w:pStyle w:val="Normal"/>
        <w:bidi w:val="0"/>
        <w:spacing w:lineRule="auto" w:line="252"/>
        <w:ind w:end="0"/>
        <w:rPr/>
      </w:pPr>
      <w:r>
        <w:rPr/>
      </w:r>
    </w:p>
    <w:p>
      <w:pPr>
        <w:pStyle w:val="Normal"/>
        <w:bidi w:val="0"/>
        <w:jc w:val="start"/>
        <w:rPr/>
      </w:pPr>
      <w:r>
        <w:rPr/>
      </w:r>
      <w:bookmarkEnd w:id="0"/>
    </w:p>
    <w:sectPr>
      <w:footerReference w:type="default" r:id="rId6"/>
      <w:type w:val="nextPage"/>
      <w:pgSz w:w="11906" w:h="16838"/>
      <w:pgMar w:left="1134" w:right="1134" w:gutter="0" w:header="0" w:top="1134" w:footer="1134" w:bottom="1693"/>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Symbol">
    <w:charset w:val="00" w:characterSet="windows-1252"/>
    <w:family w:val="roman"/>
    <w:pitch w:val="variable"/>
  </w:font>
  <w:font w:name="Courier New">
    <w:charset w:val="00" w:characterSet="windows-1252"/>
    <w:family w:val="roman"/>
    <w:pitch w:val="variable"/>
  </w:font>
  <w:font w:name="Wingdings">
    <w:charset w:val="00" w:characterSet="windows-1252"/>
    <w:family w:val="roman"/>
    <w:pitch w:val="variable"/>
  </w:font>
  <w:font w:name="Liberation Sans">
    <w:altName w:val="Arial"/>
    <w:charset w:val="00" w:characterSet="windows-1252"/>
    <w:family w:val="roman"/>
    <w:pitch w:val="variable"/>
  </w:font>
  <w:font w:name="Calibri">
    <w:charset w:val="00" w:characterSet="windows-125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1" w:name="PageNumWizard_FOOTER_Standaard1"/>
    <w:r>
      <w:rPr/>
      <w:fldChar w:fldCharType="begin"/>
    </w:r>
    <w:r>
      <w:rPr/>
      <w:instrText xml:space="preserve"> PAGE </w:instrText>
    </w:r>
    <w:r>
      <w:rPr/>
      <w:fldChar w:fldCharType="separate"/>
    </w:r>
    <w:r>
      <w:rPr/>
      <w:t>7</w:t>
    </w:r>
    <w:r>
      <w:rPr/>
      <w:fldChar w:fldCharType="end"/>
    </w:r>
    <w:bookmarkEnd w:id="1"/>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5"/>
  <w:displayBackgroundShape/>
  <w:defaultTabStop w:val="709"/>
  <w:autoHyphenation w:val="true"/>
  <w:compat>
    <w:doNotBreakWrappedTables/>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Times New Roman" w:hAnsi="Liberation Serif;Times New Roman" w:eastAsia="NSimSun" w:cs="Lucida Sans"/>
      <w:color w:val="auto"/>
      <w:kern w:val="2"/>
      <w:sz w:val="24"/>
      <w:szCs w:val="24"/>
      <w:lang w:val="nl-NL" w:eastAsia="zh-CN" w:bidi="hi-IN"/>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DefaultParagraphFont">
    <w:name w:val="Default Paragraph Font"/>
    <w:qFormat/>
    <w:rPr/>
  </w:style>
  <w:style w:type="character" w:styleId="KoptekstChar">
    <w:name w:val="Koptekst Char"/>
    <w:basedOn w:val="DefaultParagraphFont"/>
    <w:qFormat/>
    <w:rPr>
      <w:rFonts w:ascii="Times New Roman" w:hAnsi="Times New Roman" w:cs="Times New Roman"/>
      <w:sz w:val="24"/>
      <w:szCs w:val="24"/>
    </w:rPr>
  </w:style>
  <w:style w:type="character" w:styleId="VoettekstChar">
    <w:name w:val="Voettekst Char"/>
    <w:basedOn w:val="DefaultParagraphFont"/>
    <w:qFormat/>
    <w:rPr>
      <w:rFonts w:ascii="Times New Roman" w:hAnsi="Times New Roman" w:cs="Times New Roman"/>
      <w:sz w:val="24"/>
      <w:szCs w:val="24"/>
    </w:rPr>
  </w:style>
  <w:style w:type="character" w:styleId="KoptekstChar1">
    <w:name w:val="Koptekst Char1"/>
    <w:basedOn w:val="DefaultParagraphFont"/>
    <w:qFormat/>
    <w:rPr>
      <w:rFonts w:ascii="Times New Roman" w:hAnsi="Times New Roman" w:cs="Times New Roman"/>
      <w:sz w:val="24"/>
      <w:szCs w:val="24"/>
    </w:rPr>
  </w:style>
  <w:style w:type="character" w:styleId="VoettekstChar1">
    <w:name w:val="Voettekst Char1"/>
    <w:basedOn w:val="DefaultParagraphFont"/>
    <w:qFormat/>
    <w:rPr>
      <w:rFonts w:ascii="Times New Roman" w:hAnsi="Times New Roman" w:cs="Times New Roman"/>
      <w:sz w:val="24"/>
      <w:szCs w:val="24"/>
    </w:rPr>
  </w:style>
  <w:style w:type="character" w:styleId="Hyperlink">
    <w:name w:val="Hyperlink"/>
    <w:rPr>
      <w:color w:val="000080"/>
      <w:u w:val="single"/>
    </w:rPr>
  </w:style>
  <w:style w:type="character" w:styleId="Emphasis">
    <w:name w:val="Emphasis"/>
    <w:qFormat/>
    <w:rPr>
      <w:i/>
      <w:iCs/>
    </w:rPr>
  </w:style>
  <w:style w:type="paragraph" w:styleId="Kop">
    <w:name w:val="Kop"/>
    <w:basedOn w:val="Normal"/>
    <w:next w:val="BodyText"/>
    <w:qFormat/>
    <w:pPr>
      <w:keepNext w:val="true"/>
      <w:spacing w:before="240" w:after="120"/>
    </w:pPr>
    <w:rPr>
      <w:rFonts w:ascii="Liberation Sans;Arial" w:hAnsi="Liberation Sans;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Caption11">
    <w:name w:val="Caption11"/>
    <w:basedOn w:val="Normal"/>
    <w:qFormat/>
    <w:pPr>
      <w:suppressLineNumbers/>
      <w:spacing w:before="120" w:after="120"/>
    </w:pPr>
    <w:rPr>
      <w:rFonts w:cs="Lucida Sans"/>
      <w:i/>
      <w:iCs/>
      <w:sz w:val="24"/>
      <w:szCs w:val="24"/>
    </w:rPr>
  </w:style>
  <w:style w:type="paragraph" w:styleId="Caption111">
    <w:name w:val="Caption111"/>
    <w:basedOn w:val="Normal"/>
    <w:qFormat/>
    <w:pPr>
      <w:suppressLineNumbers/>
      <w:spacing w:before="120" w:after="120"/>
    </w:pPr>
    <w:rPr>
      <w:rFonts w:cs="Lucida Sans"/>
      <w:i/>
      <w:iCs/>
      <w:sz w:val="24"/>
      <w:szCs w:val="24"/>
    </w:rPr>
  </w:style>
  <w:style w:type="paragraph" w:styleId="Caption1111">
    <w:name w:val="Caption1111"/>
    <w:basedOn w:val="Normal"/>
    <w:qFormat/>
    <w:pPr>
      <w:suppressLineNumbers/>
      <w:spacing w:before="120" w:after="120"/>
    </w:pPr>
    <w:rPr>
      <w:rFonts w:cs="Lucida Sans"/>
      <w:i/>
      <w:iCs/>
      <w:sz w:val="24"/>
      <w:szCs w:val="24"/>
    </w:rPr>
  </w:style>
  <w:style w:type="paragraph" w:styleId="Caption11111">
    <w:name w:val="Caption11111"/>
    <w:basedOn w:val="Normal"/>
    <w:qFormat/>
    <w:pPr>
      <w:suppressLineNumbers/>
      <w:spacing w:before="120" w:after="120"/>
    </w:pPr>
    <w:rPr>
      <w:rFonts w:cs="Lucida Sans"/>
      <w:i/>
      <w:iCs/>
      <w:sz w:val="24"/>
      <w:szCs w:val="24"/>
    </w:rPr>
  </w:style>
  <w:style w:type="paragraph" w:styleId="Caption111111">
    <w:name w:val="Caption111111"/>
    <w:basedOn w:val="Normal"/>
    <w:qFormat/>
    <w:pPr>
      <w:suppressLineNumbers/>
      <w:spacing w:before="120" w:after="120"/>
    </w:pPr>
    <w:rPr>
      <w:rFonts w:cs="Lucida Sans"/>
      <w:i/>
      <w:iCs/>
      <w:sz w:val="24"/>
      <w:szCs w:val="24"/>
    </w:rPr>
  </w:style>
  <w:style w:type="paragraph" w:styleId="Caption1111111">
    <w:name w:val="Caption1111111"/>
    <w:basedOn w:val="Normal"/>
    <w:qFormat/>
    <w:pPr>
      <w:suppressLineNumbers/>
      <w:spacing w:before="120" w:after="120"/>
    </w:pPr>
    <w:rPr>
      <w:rFonts w:cs="Lucida Sans"/>
      <w:i/>
      <w:iCs/>
      <w:sz w:val="24"/>
      <w:szCs w:val="24"/>
    </w:rPr>
  </w:style>
  <w:style w:type="paragraph" w:styleId="Caption11111111">
    <w:name w:val="Caption11111111"/>
    <w:basedOn w:val="Normal"/>
    <w:qFormat/>
    <w:pPr>
      <w:suppressLineNumbers/>
      <w:spacing w:before="120" w:after="120"/>
    </w:pPr>
    <w:rPr>
      <w:rFonts w:cs="Lucida Sans"/>
      <w:i/>
      <w:iCs/>
      <w:sz w:val="24"/>
      <w:szCs w:val="24"/>
    </w:rPr>
  </w:style>
  <w:style w:type="paragraph" w:styleId="Caption111111111">
    <w:name w:val="Caption111111111"/>
    <w:basedOn w:val="Normal"/>
    <w:qFormat/>
    <w:pPr>
      <w:suppressLineNumbers/>
      <w:spacing w:before="120" w:after="120"/>
    </w:pPr>
    <w:rPr>
      <w:rFonts w:cs="Lucida Sans"/>
      <w:i/>
      <w:iCs/>
      <w:sz w:val="24"/>
      <w:szCs w:val="24"/>
    </w:rPr>
  </w:style>
  <w:style w:type="paragraph" w:styleId="Caption1111111111">
    <w:name w:val="Caption1111111111"/>
    <w:basedOn w:val="Normal"/>
    <w:qFormat/>
    <w:pPr>
      <w:suppressLineNumbers/>
      <w:spacing w:before="120" w:after="120"/>
    </w:pPr>
    <w:rPr>
      <w:rFonts w:cs="Lucida Sans"/>
      <w:i/>
      <w:iCs/>
      <w:sz w:val="24"/>
      <w:szCs w:val="24"/>
    </w:rPr>
  </w:style>
  <w:style w:type="paragraph" w:styleId="Caption11111111111">
    <w:name w:val="Caption11111111111"/>
    <w:basedOn w:val="Normal"/>
    <w:qFormat/>
    <w:pPr>
      <w:suppressLineNumbers/>
      <w:spacing w:before="120" w:after="120"/>
    </w:pPr>
    <w:rPr>
      <w:rFonts w:cs="Lucida Sans"/>
      <w:i/>
      <w:iCs/>
      <w:sz w:val="24"/>
      <w:szCs w:val="24"/>
    </w:rPr>
  </w:style>
  <w:style w:type="paragraph" w:styleId="Caption111111111111">
    <w:name w:val="Caption111111111111"/>
    <w:basedOn w:val="Normal"/>
    <w:qFormat/>
    <w:pPr>
      <w:suppressLineNumbers/>
      <w:spacing w:before="120" w:after="120"/>
    </w:pPr>
    <w:rPr>
      <w:rFonts w:cs="Lucida Sans"/>
      <w:i/>
      <w:iCs/>
      <w:sz w:val="24"/>
      <w:szCs w:val="24"/>
    </w:rPr>
  </w:style>
  <w:style w:type="paragraph" w:styleId="Caption1111111111111">
    <w:name w:val="Caption1111111111111"/>
    <w:basedOn w:val="Normal"/>
    <w:qFormat/>
    <w:pPr>
      <w:suppressLineNumbers/>
      <w:spacing w:before="120" w:after="120"/>
    </w:pPr>
    <w:rPr>
      <w:rFonts w:cs="Lucida Sans"/>
      <w:i/>
      <w:iCs/>
      <w:sz w:val="24"/>
      <w:szCs w:val="24"/>
    </w:rPr>
  </w:style>
  <w:style w:type="paragraph" w:styleId="Caption11111111111111">
    <w:name w:val="Caption11111111111111"/>
    <w:basedOn w:val="Normal"/>
    <w:qFormat/>
    <w:pPr>
      <w:suppressLineNumbers/>
      <w:spacing w:before="120" w:after="120"/>
    </w:pPr>
    <w:rPr>
      <w:rFonts w:cs="Lucida Sans"/>
      <w:i/>
      <w:iCs/>
      <w:sz w:val="24"/>
      <w:szCs w:val="24"/>
    </w:rPr>
  </w:style>
  <w:style w:type="paragraph" w:styleId="Caption111111111111111">
    <w:name w:val="Caption111111111111111"/>
    <w:basedOn w:val="Normal"/>
    <w:qFormat/>
    <w:pPr>
      <w:suppressLineNumbers/>
      <w:spacing w:before="120" w:after="120"/>
    </w:pPr>
    <w:rPr>
      <w:rFonts w:cs="Lucida Sans"/>
      <w:i/>
      <w:iCs/>
      <w:sz w:val="24"/>
      <w:szCs w:val="24"/>
    </w:rPr>
  </w:style>
  <w:style w:type="paragraph" w:styleId="Caption1111111111111111">
    <w:name w:val="Caption1111111111111111"/>
    <w:basedOn w:val="Normal"/>
    <w:qFormat/>
    <w:pPr>
      <w:suppressLineNumbers/>
      <w:spacing w:before="120" w:after="120"/>
    </w:pPr>
    <w:rPr>
      <w:rFonts w:cs="Lucida Sans"/>
      <w:i/>
      <w:iCs/>
      <w:sz w:val="24"/>
      <w:szCs w:val="24"/>
    </w:rPr>
  </w:style>
  <w:style w:type="paragraph" w:styleId="Caption11111111111111111">
    <w:name w:val="Caption11111111111111111"/>
    <w:basedOn w:val="Normal"/>
    <w:qFormat/>
    <w:pPr>
      <w:suppressLineNumbers/>
      <w:spacing w:before="120" w:after="120"/>
    </w:pPr>
    <w:rPr>
      <w:rFonts w:cs="Lucida Sans"/>
      <w:i/>
      <w:iCs/>
      <w:sz w:val="24"/>
      <w:szCs w:val="24"/>
    </w:rPr>
  </w:style>
  <w:style w:type="paragraph" w:styleId="Caption111111111111111111">
    <w:name w:val="Caption111111111111111111"/>
    <w:basedOn w:val="Normal"/>
    <w:qFormat/>
    <w:pPr>
      <w:suppressLineNumbers/>
      <w:spacing w:before="120" w:after="120"/>
    </w:pPr>
    <w:rPr>
      <w:rFonts w:cs="Lucida Sans"/>
      <w:i/>
      <w:iCs/>
      <w:sz w:val="24"/>
      <w:szCs w:val="24"/>
    </w:rPr>
  </w:style>
  <w:style w:type="paragraph" w:styleId="Caption1111111111111111111">
    <w:name w:val="Caption1111111111111111111"/>
    <w:basedOn w:val="Normal"/>
    <w:qFormat/>
    <w:pPr>
      <w:suppressLineNumbers/>
      <w:spacing w:before="120" w:after="120"/>
    </w:pPr>
    <w:rPr>
      <w:rFonts w:cs="Lucida Sans"/>
      <w:i/>
      <w:iCs/>
      <w:sz w:val="24"/>
      <w:szCs w:val="24"/>
    </w:rPr>
  </w:style>
  <w:style w:type="paragraph" w:styleId="Caption11111111111111111111">
    <w:name w:val="Caption11111111111111111111"/>
    <w:basedOn w:val="Normal"/>
    <w:qFormat/>
    <w:pPr>
      <w:suppressLineNumbers/>
      <w:spacing w:before="120" w:after="120"/>
    </w:pPr>
    <w:rPr>
      <w:rFonts w:cs="Lucida Sans"/>
      <w:i/>
      <w:iCs/>
      <w:sz w:val="24"/>
      <w:szCs w:val="24"/>
    </w:rPr>
  </w:style>
  <w:style w:type="paragraph" w:styleId="NormalTable">
    <w:name w:val="Normal Table"/>
    <w:qFormat/>
    <w:pPr>
      <w:widowControl/>
      <w:suppressAutoHyphens w:val="true"/>
      <w:bidi w:val="0"/>
      <w:spacing w:before="0" w:after="0"/>
      <w:jc w:val="start"/>
      <w:textAlignment w:val="auto"/>
    </w:pPr>
    <w:rPr>
      <w:rFonts w:ascii="Calibri" w:hAnsi="Calibri" w:eastAsia="Symbol" w:cs="Calibri"/>
      <w:color w:val="auto"/>
      <w:kern w:val="2"/>
      <w:sz w:val="22"/>
      <w:szCs w:val="22"/>
      <w:lang w:val="nl-NL" w:eastAsia="en-US" w:bidi="ar-SA"/>
    </w:rPr>
  </w:style>
  <w:style w:type="paragraph" w:styleId="NoSpacing">
    <w:name w:val="No Spacing"/>
    <w:qFormat/>
    <w:pPr>
      <w:widowControl/>
      <w:suppressAutoHyphens w:val="true"/>
      <w:bidi w:val="0"/>
      <w:spacing w:before="0" w:after="0"/>
      <w:jc w:val="start"/>
      <w:textAlignment w:val="auto"/>
    </w:pPr>
    <w:rPr>
      <w:rFonts w:ascii="Calibri" w:hAnsi="Calibri" w:eastAsia="Symbol" w:cs="Calibri"/>
      <w:color w:val="auto"/>
      <w:kern w:val="2"/>
      <w:sz w:val="22"/>
      <w:szCs w:val="22"/>
      <w:lang w:val="nl-NL" w:eastAsia="en-US" w:bidi="ar-SA"/>
    </w:rPr>
  </w:style>
  <w:style w:type="paragraph" w:styleId="TableGrid">
    <w:name w:val="Table Grid"/>
    <w:basedOn w:val="NormalTable"/>
    <w:qFormat/>
    <w:pPr>
      <w:spacing w:lineRule="auto" w:line="240" w:before="0" w:after="0"/>
    </w:pPr>
    <w:rPr/>
  </w:style>
  <w:style w:type="paragraph" w:styleId="Kop-envoettekst">
    <w:name w:val="Kop- en voettekst"/>
    <w:basedOn w:val="Normal"/>
    <w:qFormat/>
    <w:pPr>
      <w:suppressLineNumbers/>
      <w:tabs>
        <w:tab w:val="clear" w:pos="709"/>
        <w:tab w:val="center" w:pos="4819" w:leader="none"/>
        <w:tab w:val="right" w:pos="9638" w:leader="none"/>
      </w:tabs>
    </w:pPr>
    <w:rPr/>
  </w:style>
  <w:style w:type="paragraph" w:styleId="Header">
    <w:name w:val="Header"/>
    <w:basedOn w:val="Kop-envoettekst"/>
    <w:pPr>
      <w:suppressLineNumbers/>
    </w:pPr>
    <w:rPr/>
  </w:style>
  <w:style w:type="paragraph" w:styleId="Frame-inhoud">
    <w:name w:val="Frame-inhoud"/>
    <w:basedOn w:val="Normal"/>
    <w:qFormat/>
    <w:pPr/>
    <w:rPr/>
  </w:style>
  <w:style w:type="paragraph" w:styleId="Inhoudtabel">
    <w:name w:val="Inhoud tabel"/>
    <w:basedOn w:val="Normal"/>
    <w:qFormat/>
    <w:pPr>
      <w:widowControl w:val="false"/>
      <w:suppressLineNumbers/>
    </w:pPr>
    <w:rPr/>
  </w:style>
  <w:style w:type="paragraph" w:styleId="Tabelkop">
    <w:name w:val="Tabelkop"/>
    <w:basedOn w:val="Inhoudtabel"/>
    <w:qFormat/>
    <w:pPr>
      <w:suppressLineNumbers/>
      <w:jc w:val="center"/>
    </w:pPr>
    <w:rPr>
      <w:b/>
      <w:bCs/>
    </w:rPr>
  </w:style>
  <w:style w:type="paragraph" w:styleId="Footer">
    <w:name w:val="Footer"/>
    <w:basedOn w:val="Kop-envoettekst"/>
    <w:pPr>
      <w:suppressLineNumber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vogelsrijnwoude.nl/" TargetMode="External"/><Relationship Id="rId4" Type="http://schemas.openxmlformats.org/officeDocument/2006/relationships/hyperlink" Target="http://www.vogelsrijnwoude.nl/" TargetMode="External"/><Relationship Id="rId5" Type="http://schemas.openxmlformats.org/officeDocument/2006/relationships/hyperlink" Target="https://www.vogelsrijnwoude.nl/Werkgroepen/Jeugdcommissie/index.htm"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1021</TotalTime>
  <Application>LibreOffice/7.6.4.1$Windows_X86_64 LibreOffice_project/e19e193f88cd6c0525a17fb7a176ed8e6a3e2aa1</Application>
  <AppVersion>15.0000</AppVersion>
  <Pages>6</Pages>
  <Words>3137</Words>
  <Characters>17363</Characters>
  <CharactersWithSpaces>20810</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2023-10-05T16:12:39Z</dcterms:created>
  <dc:creator/>
  <dc:description/>
  <dc:language>nl-NL</dc:language>
  <cp:lastModifiedBy/>
  <cp:lastPrinted>2024-11-14T16:54:00Z</cp:lastPrinted>
  <dcterms:modified xsi:type="dcterms:W3CDTF">2024-11-14T17:06:58Z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